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1270" b="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</w:t>
                  </w:r>
                  <w:proofErr w:type="gramStart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1B0573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1B0573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 w:rsidR="004F4110"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>
                  <wp:extent cx="561975" cy="695325"/>
                  <wp:effectExtent l="0" t="0" r="9525" b="9525"/>
                  <wp:docPr id="3" name="Рисунок 1" descr="C:\Users\Administrator\AppData\Local\Microsoft\Windows\INetCache\Content.Word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AppData\Local\Microsoft\Windows\INetCache\Content.Word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230BFB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МКУ «управления культуры,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и молодежной политики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Кемеровского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BF6476">
              <w:rPr>
                <w:rFonts w:ascii="Times New Roman" w:hAnsi="Times New Roman"/>
                <w:sz w:val="24"/>
                <w:szCs w:val="24"/>
              </w:rPr>
              <w:t xml:space="preserve">М.С </w:t>
            </w:r>
            <w:proofErr w:type="spellStart"/>
            <w:r w:rsidR="00BF6476">
              <w:rPr>
                <w:rFonts w:ascii="Times New Roman" w:hAnsi="Times New Roman"/>
                <w:sz w:val="24"/>
                <w:szCs w:val="24"/>
              </w:rPr>
              <w:t>Лянг</w:t>
            </w:r>
            <w:proofErr w:type="spellEnd"/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1B05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F4626E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Р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ГЛАМ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НТ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проведении </w:t>
      </w:r>
      <w:r w:rsidR="00493BD3">
        <w:rPr>
          <w:rFonts w:ascii="Times New Roman" w:hAnsi="Times New Roman"/>
          <w:b/>
          <w:sz w:val="28"/>
        </w:rPr>
        <w:t>Областные соревнования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Pr="00AA011A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493BD3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08</w:t>
      </w:r>
      <w:r w:rsidR="007D0C9D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января</w:t>
      </w:r>
      <w:r w:rsidR="0056323F" w:rsidRPr="00AA011A">
        <w:rPr>
          <w:rFonts w:ascii="Times New Roman" w:hAnsi="Times New Roman"/>
          <w:b/>
          <w:sz w:val="28"/>
        </w:rPr>
        <w:t xml:space="preserve"> 20</w:t>
      </w:r>
      <w:r w:rsidR="00073C7F" w:rsidRPr="00AA011A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>2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 w:rsidR="00862CFD">
        <w:rPr>
          <w:rFonts w:ascii="Times New Roman" w:hAnsi="Times New Roman"/>
          <w:b/>
          <w:sz w:val="28"/>
        </w:rPr>
        <w:t>Кемеровский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>
        <w:rPr>
          <w:rFonts w:ascii="Times New Roman" w:hAnsi="Times New Roman"/>
          <w:sz w:val="24"/>
          <w:szCs w:val="24"/>
        </w:rPr>
        <w:t>тории Кемеровской области в 2022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</w:t>
      </w:r>
      <w:proofErr w:type="gramStart"/>
      <w:r w:rsidR="00DD3A68" w:rsidRPr="00DD3A68">
        <w:rPr>
          <w:rFonts w:ascii="Times New Roman" w:hAnsi="Times New Roman"/>
          <w:sz w:val="24"/>
          <w:szCs w:val="24"/>
        </w:rPr>
        <w:t xml:space="preserve"> ( </w:t>
      </w:r>
      <w:r w:rsidR="00DD3A68">
        <w:rPr>
          <w:rFonts w:ascii="Times New Roman" w:hAnsi="Times New Roman"/>
          <w:sz w:val="24"/>
          <w:szCs w:val="24"/>
        </w:rPr>
        <w:t xml:space="preserve">  </w:t>
      </w:r>
      <w:r w:rsidR="00674FBC">
        <w:rPr>
          <w:rFonts w:ascii="Times New Roman" w:hAnsi="Times New Roman"/>
          <w:sz w:val="24"/>
          <w:szCs w:val="24"/>
        </w:rPr>
        <w:t xml:space="preserve">  </w:t>
      </w:r>
      <w:r w:rsidR="00DD3A68">
        <w:rPr>
          <w:rFonts w:ascii="Times New Roman" w:hAnsi="Times New Roman"/>
          <w:sz w:val="24"/>
          <w:szCs w:val="24"/>
        </w:rPr>
        <w:t xml:space="preserve">    </w:t>
      </w:r>
      <w:r w:rsidR="00DD3A68" w:rsidRPr="00DD3A68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DD3A68" w:rsidRPr="00DD3A68">
        <w:rPr>
          <w:rFonts w:ascii="Times New Roman" w:hAnsi="Times New Roman"/>
          <w:sz w:val="24"/>
          <w:szCs w:val="24"/>
        </w:rPr>
        <w:t>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2. 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674FBC">
        <w:rPr>
          <w:rFonts w:ascii="Times New Roman" w:hAnsi="Times New Roman"/>
          <w:b/>
          <w:sz w:val="24"/>
          <w:szCs w:val="24"/>
        </w:rPr>
        <w:t>08 января 2022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Кемеровский муниципальный округ, д. </w:t>
      </w:r>
      <w:proofErr w:type="gramStart"/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Береговая</w:t>
      </w:r>
      <w:proofErr w:type="gramEnd"/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«</w:t>
      </w:r>
      <w:proofErr w:type="spellStart"/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Шумихинское</w:t>
      </w:r>
      <w:proofErr w:type="spellEnd"/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вдх</w:t>
      </w:r>
      <w:proofErr w:type="spellEnd"/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5. 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6. 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C74369" w:rsidRPr="00EC72D4" w:rsidRDefault="00674FBC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08</w:t>
      </w:r>
      <w:r w:rsidR="00862CFD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1</w:t>
      </w:r>
      <w:r w:rsidR="00862CFD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674FBC">
        <w:rPr>
          <w:rFonts w:ascii="Times New Roman" w:hAnsi="Times New Roman"/>
          <w:sz w:val="24"/>
          <w:szCs w:val="24"/>
        </w:rPr>
        <w:t>31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674FBC">
        <w:rPr>
          <w:rFonts w:ascii="Times New Roman" w:hAnsi="Times New Roman"/>
          <w:sz w:val="24"/>
          <w:szCs w:val="24"/>
        </w:rPr>
        <w:t>7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января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7. 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9. Условия финансирования</w:t>
      </w:r>
    </w:p>
    <w:p w:rsidR="00F4626E" w:rsidRDefault="00F4626E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 творительный взнос за участие составляет </w:t>
      </w:r>
      <w:r w:rsidRPr="00F4626E">
        <w:rPr>
          <w:rFonts w:ascii="Times New Roman" w:hAnsi="Times New Roman"/>
          <w:b/>
          <w:sz w:val="24"/>
          <w:szCs w:val="24"/>
        </w:rPr>
        <w:t>500 рублей</w:t>
      </w:r>
      <w:r>
        <w:rPr>
          <w:rFonts w:ascii="Times New Roman" w:hAnsi="Times New Roman"/>
          <w:sz w:val="24"/>
          <w:szCs w:val="24"/>
        </w:rPr>
        <w:t xml:space="preserve"> с одного спортсмена, с команды </w:t>
      </w:r>
      <w:r w:rsidRPr="00F4626E">
        <w:rPr>
          <w:rFonts w:ascii="Times New Roman" w:hAnsi="Times New Roman"/>
          <w:b/>
          <w:sz w:val="24"/>
          <w:szCs w:val="24"/>
        </w:rPr>
        <w:t>1500 рублей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4626E">
        <w:rPr>
          <w:rFonts w:ascii="Times New Roman" w:hAnsi="Times New Roman"/>
          <w:b/>
          <w:sz w:val="24"/>
          <w:szCs w:val="24"/>
        </w:rPr>
        <w:t>Новичкам и пенсионерам участие бесплатное</w:t>
      </w:r>
      <w:r>
        <w:rPr>
          <w:rFonts w:ascii="Times New Roman" w:hAnsi="Times New Roman"/>
          <w:sz w:val="24"/>
          <w:szCs w:val="24"/>
        </w:rPr>
        <w:t>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>Финансирование</w:t>
      </w:r>
      <w:proofErr w:type="gramEnd"/>
      <w:r w:rsidRPr="00DD3A68">
        <w:rPr>
          <w:rFonts w:ascii="Times New Roman" w:hAnsi="Times New Roman"/>
          <w:sz w:val="24"/>
          <w:szCs w:val="24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10. 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</w:t>
      </w:r>
      <w:r w:rsidRPr="00DD3A68">
        <w:rPr>
          <w:rFonts w:ascii="Times New Roman" w:hAnsi="Times New Roman"/>
          <w:sz w:val="24"/>
          <w:szCs w:val="24"/>
        </w:rPr>
        <w:lastRenderedPageBreak/>
        <w:t>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proofErr w:type="gramStart"/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Российской Федерации </w:t>
      </w:r>
      <w:proofErr w:type="spellStart"/>
      <w:r w:rsidR="00EC72D4" w:rsidRPr="00EC72D4">
        <w:rPr>
          <w:color w:val="000000"/>
          <w:szCs w:val="24"/>
        </w:rPr>
        <w:t>Матыциным</w:t>
      </w:r>
      <w:proofErr w:type="spellEnd"/>
      <w:r w:rsidR="00EC72D4" w:rsidRPr="00EC72D4">
        <w:rPr>
          <w:color w:val="000000"/>
          <w:szCs w:val="24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</w:t>
      </w:r>
      <w:proofErr w:type="gramEnd"/>
      <w:r w:rsidR="00EC72D4" w:rsidRPr="00EC72D4">
        <w:rPr>
          <w:color w:val="000000"/>
          <w:szCs w:val="24"/>
        </w:rPr>
        <w:t xml:space="preserve"> </w:t>
      </w:r>
      <w:proofErr w:type="gramStart"/>
      <w:r w:rsidR="00EC72D4" w:rsidRPr="00EC72D4">
        <w:rPr>
          <w:color w:val="000000"/>
          <w:szCs w:val="24"/>
        </w:rPr>
        <w:t>05.11.2020, Главным государственным санитарным врачом РФ 13.11.2020);</w:t>
      </w:r>
      <w:proofErr w:type="gramEnd"/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</w:t>
      </w:r>
      <w:proofErr w:type="spellStart"/>
      <w:r w:rsidRPr="00EC72D4">
        <w:rPr>
          <w:color w:val="000000"/>
          <w:szCs w:val="24"/>
        </w:rPr>
        <w:t>коронавирусной</w:t>
      </w:r>
      <w:proofErr w:type="spellEnd"/>
      <w:r w:rsidRPr="00EC72D4">
        <w:rPr>
          <w:color w:val="000000"/>
          <w:szCs w:val="24"/>
        </w:rPr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</w:t>
      </w:r>
      <w:proofErr w:type="gramEnd"/>
      <w:r w:rsidR="00EC72D4" w:rsidRPr="00EC72D4">
        <w:rPr>
          <w:rFonts w:ascii="Times New Roman" w:hAnsi="Times New Roman"/>
          <w:sz w:val="24"/>
          <w:szCs w:val="24"/>
        </w:rPr>
        <w:t xml:space="preserve">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 xml:space="preserve">больницы №3 им. М.А. </w:t>
      </w:r>
      <w:proofErr w:type="spellStart"/>
      <w:r w:rsidR="00EC72D4" w:rsidRPr="00EC72D4">
        <w:rPr>
          <w:rFonts w:ascii="Times New Roman" w:hAnsi="Times New Roman"/>
          <w:sz w:val="24"/>
          <w:szCs w:val="24"/>
        </w:rPr>
        <w:t>Подгорбунского</w:t>
      </w:r>
      <w:proofErr w:type="spellEnd"/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>. 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EC72D4" w:rsidRPr="000B781C">
          <w:rPr>
            <w:rStyle w:val="ad"/>
          </w:rPr>
          <w:t>tavena1@rambler.ru</w:t>
        </w:r>
      </w:hyperlink>
      <w:hyperlink r:id="rId13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>. 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lastRenderedPageBreak/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674FBC">
        <w:rPr>
          <w:rFonts w:ascii="Times New Roman" w:hAnsi="Times New Roman"/>
          <w:sz w:val="24"/>
          <w:szCs w:val="24"/>
        </w:rPr>
        <w:t>08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января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674FBC">
        <w:rPr>
          <w:rFonts w:ascii="Times New Roman" w:hAnsi="Times New Roman"/>
          <w:sz w:val="24"/>
          <w:szCs w:val="24"/>
        </w:rPr>
        <w:t>2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840076" w:rsidRDefault="0084007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AD65CB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AD65CB">
        <w:rPr>
          <w:rFonts w:ascii="Times New Roman" w:hAnsi="Times New Roman"/>
          <w:sz w:val="24"/>
          <w:szCs w:val="24"/>
        </w:rPr>
        <w:t>Областные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D65CB">
        <w:rPr>
          <w:rFonts w:ascii="Times New Roman" w:hAnsi="Times New Roman"/>
          <w:sz w:val="24"/>
          <w:szCs w:val="24"/>
        </w:rPr>
        <w:t>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674FBC">
        <w:rPr>
          <w:rFonts w:ascii="Times New Roman" w:hAnsi="Times New Roman"/>
          <w:sz w:val="24"/>
          <w:szCs w:val="24"/>
        </w:rPr>
        <w:t>08 января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674FBC">
        <w:rPr>
          <w:rFonts w:ascii="Times New Roman" w:hAnsi="Times New Roman"/>
          <w:sz w:val="24"/>
          <w:szCs w:val="24"/>
        </w:rPr>
        <w:t>2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AD65CB">
        <w:rPr>
          <w:rFonts w:ascii="Times New Roman" w:hAnsi="Times New Roman"/>
          <w:sz w:val="24"/>
          <w:szCs w:val="24"/>
        </w:rPr>
        <w:t>Прочие</w:t>
      </w:r>
      <w:r w:rsidR="0020492B">
        <w:rPr>
          <w:rFonts w:ascii="Times New Roman" w:hAnsi="Times New Roman"/>
          <w:sz w:val="24"/>
          <w:szCs w:val="24"/>
        </w:rPr>
        <w:t xml:space="preserve"> соревнования</w:t>
      </w:r>
      <w:r w:rsidR="00AD65CB">
        <w:rPr>
          <w:rFonts w:ascii="Times New Roman" w:hAnsi="Times New Roman"/>
          <w:sz w:val="24"/>
          <w:szCs w:val="24"/>
        </w:rPr>
        <w:t xml:space="preserve">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02DC"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 xml:space="preserve">№ </w:t>
            </w:r>
            <w:proofErr w:type="spellStart"/>
            <w:proofErr w:type="gram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  <w:proofErr w:type="gramEnd"/>
            <w:r w:rsidRPr="00A00A43">
              <w:rPr>
                <w:rFonts w:ascii="Palatino Linotype" w:hAnsi="Palatino Linotype"/>
                <w:sz w:val="20"/>
              </w:rPr>
              <w:t>/</w:t>
            </w:r>
            <w:proofErr w:type="spell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 w:rsidR="00AD65CB">
        <w:rPr>
          <w:rFonts w:ascii="Times New Roman" w:hAnsi="Times New Roman"/>
          <w:b/>
          <w:sz w:val="24"/>
          <w:szCs w:val="24"/>
        </w:rPr>
        <w:t>на мормышку со льда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E35674" w:rsidP="00E00B09">
      <w:pPr>
        <w:pStyle w:val="a3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6" type="#_x0000_t32" style="position:absolute;left:0;text-align:left;margin-left:156.35pt;margin-top:110.8pt;width:113.25pt;height:3.6pt;flip:x y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" strokecolor="red">
            <v:stroke endarrow="block"/>
          </v:shape>
        </w:pict>
      </w:r>
      <w:r>
        <w:rPr>
          <w:noProof/>
        </w:rPr>
        <w:pict>
          <v:shape id="Прямая со стрелкой 11" o:spid="_x0000_s1030" type="#_x0000_t32" style="position:absolute;left:0;text-align:left;margin-left:298.1pt;margin-top:96.4pt;width:7.5pt;height:22.5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" strokecolor="red">
            <v:stroke endarrow="block"/>
          </v:shape>
        </w:pict>
      </w:r>
      <w:r>
        <w:rPr>
          <w:noProof/>
        </w:rPr>
        <w:pict>
          <v:shape id="Прямая со стрелкой 10" o:spid="_x0000_s1029" type="#_x0000_t32" style="position:absolute;left:0;text-align:left;margin-left:338.6pt;margin-top:77.65pt;width:32.25pt;height:3.6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" strokecolor="red">
            <v:stroke endarrow="block"/>
          </v:shape>
        </w:pict>
      </w:r>
      <w:r>
        <w:rPr>
          <w:noProof/>
        </w:rPr>
        <w:pict>
          <v:shape id="Прямая со стрелкой 9" o:spid="_x0000_s1028" type="#_x0000_t32" style="position:absolute;left:0;text-align:left;margin-left:403.05pt;margin-top:40.9pt;width:3.6pt;height:30pt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" strokecolor="red">
            <v:stroke endarrow="block"/>
          </v:shape>
        </w:pict>
      </w:r>
      <w:r>
        <w:rPr>
          <w:noProof/>
        </w:rPr>
        <w:pict>
          <v:shape id="Прямая со стрелкой 5" o:spid="_x0000_s1027" type="#_x0000_t32" style="position:absolute;left:0;text-align:left;margin-left:397.85pt;margin-top:97.15pt;width:3.6pt;height:21.75pt;flip:y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" strokecolor="red">
            <v:stroke endarrow="block"/>
          </v:shape>
        </w:pict>
      </w:r>
      <w:r w:rsidR="00D43BE1">
        <w:rPr>
          <w:noProof/>
        </w:rPr>
        <w:drawing>
          <wp:inline distT="0" distB="0" distL="0" distR="0">
            <wp:extent cx="5267325" cy="441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B09" w:rsidRPr="0087324F" w:rsidRDefault="00E00B09" w:rsidP="00E00B09">
      <w:pPr>
        <w:pStyle w:val="a3"/>
        <w:ind w:firstLine="709"/>
        <w:jc w:val="both"/>
      </w:pPr>
    </w:p>
    <w:p w:rsidR="009B6606" w:rsidRDefault="00EB4DB9" w:rsidP="00AD65CB">
      <w:pPr>
        <w:ind w:left="-567" w:right="-2" w:firstLine="567"/>
        <w:jc w:val="both"/>
        <w:rPr>
          <w:b/>
          <w:i/>
          <w:szCs w:val="24"/>
        </w:rPr>
      </w:pPr>
      <w:r>
        <w:t>Добраться до водоема можно: - по старой трассе «Новок</w:t>
      </w:r>
      <w:r w:rsidR="00AD65CB">
        <w:t xml:space="preserve">узнецк-Кемерово», если ехать из  </w:t>
      </w:r>
      <w:r>
        <w:t>Новокузнецка, то доезжаете до д</w:t>
      </w:r>
      <w:proofErr w:type="gramStart"/>
      <w:r>
        <w:t>.Б</w:t>
      </w:r>
      <w:proofErr w:type="gramEnd"/>
      <w:r>
        <w:t>ереговая и по указателю поворачиваете налево, далее по указателям до водоема. - по старой трассе «Новокузнецк-Кемерово», если ехать из Кемерово, то доезжаете до д.Береговая и по указателю сворачиваете направо, далее по указателям до водоема. Участники соревнований добираются до места проведения соревнований самостоятельно. Стоянка для автомобильного транспорта имеется.</w:t>
      </w:r>
    </w:p>
    <w:p w:rsidR="009B6606" w:rsidRPr="009B6606" w:rsidRDefault="009B6606" w:rsidP="00AD65CB">
      <w:pPr>
        <w:ind w:left="-567"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7D0C9D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ED1DDF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3</w:t>
      </w:r>
    </w:p>
    <w:p w:rsidR="00ED1DDF" w:rsidRDefault="00ED1DDF" w:rsidP="0066701E">
      <w:pPr>
        <w:ind w:right="-2" w:firstLine="567"/>
        <w:jc w:val="center"/>
        <w:rPr>
          <w:b/>
          <w:i/>
          <w:szCs w:val="24"/>
        </w:rPr>
      </w:pPr>
    </w:p>
    <w:p w:rsidR="00E00B09" w:rsidRPr="0087324F" w:rsidRDefault="00E00B09" w:rsidP="00E00B09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B9623D" w:rsidRDefault="00EB4DB9" w:rsidP="0020492B">
      <w:pPr>
        <w:ind w:firstLine="567"/>
        <w:jc w:val="both"/>
        <w:rPr>
          <w:b/>
          <w:i/>
          <w:szCs w:val="24"/>
        </w:rPr>
      </w:pPr>
      <w:proofErr w:type="spellStart"/>
      <w:r>
        <w:t>Шумихинское</w:t>
      </w:r>
      <w:proofErr w:type="spellEnd"/>
      <w:r>
        <w:t xml:space="preserve"> водохранилище длиной 2км, площадь зеркала при НПУ 1,4км, глубины до 14 метров, средняя глубина 4-6 метров. Течение отсутствует (или присутствует слабое). Дно илистое, </w:t>
      </w:r>
      <w:proofErr w:type="spellStart"/>
      <w:r>
        <w:t>глино-илистое</w:t>
      </w:r>
      <w:proofErr w:type="spellEnd"/>
      <w:r>
        <w:t>. Рельеф дна характеризуется небольшими перепадами глубин (В месте проведения соревнований дно имеет минимальные перепады глубин). Видо</w:t>
      </w:r>
      <w:r w:rsidR="00D43BE1">
        <w:t>вой состав рыбы: карась; карп</w:t>
      </w:r>
      <w:proofErr w:type="gramStart"/>
      <w:r w:rsidR="00D43BE1">
        <w:t>.</w:t>
      </w:r>
      <w:proofErr w:type="gramEnd"/>
      <w:r w:rsidR="00D43BE1">
        <w:t xml:space="preserve"> </w:t>
      </w:r>
      <w:proofErr w:type="gramStart"/>
      <w:r w:rsidR="00D43BE1">
        <w:t>л</w:t>
      </w:r>
      <w:proofErr w:type="gramEnd"/>
      <w:r>
        <w:t>ещ, окунь</w:t>
      </w:r>
      <w:r w:rsidR="00D43BE1">
        <w:t>,</w:t>
      </w:r>
      <w:r>
        <w:t xml:space="preserve"> плотва. В уловах преобладает лещ ,плотва, окунь</w:t>
      </w:r>
      <w:proofErr w:type="gramStart"/>
      <w:r>
        <w:t xml:space="preserve"> В</w:t>
      </w:r>
      <w:proofErr w:type="gramEnd"/>
      <w:r>
        <w:t xml:space="preserve"> процентном соотношении  50% ,40%,10% соответственно. Предположительно уловы будут составлять до 5 кг. В зачёт идет вся рыба, выловленная в ходе соревнований.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096870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096870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096870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096870">
      <w:pPr>
        <w:ind w:right="-2" w:firstLine="567"/>
        <w:jc w:val="center"/>
        <w:rPr>
          <w:b/>
          <w:i/>
          <w:szCs w:val="24"/>
        </w:rPr>
      </w:pPr>
    </w:p>
    <w:p w:rsidR="00AD65CB" w:rsidRDefault="00AD65CB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багорик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11.11. На соревнованиях спортсмен может иметь несколько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>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один. Запасные и неисправные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полосе. Тренер с разрешения судьи имеет право заменить </w:t>
      </w:r>
      <w:proofErr w:type="spellStart"/>
      <w:r w:rsidRPr="001C116B">
        <w:rPr>
          <w:szCs w:val="24"/>
        </w:rPr>
        <w:t>ледобур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11.12. Все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должны закрыть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чехлами. Использование пешни,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мотоледобуров</w:t>
      </w:r>
      <w:proofErr w:type="spellEnd"/>
      <w:r w:rsidRPr="001C116B">
        <w:rPr>
          <w:szCs w:val="24"/>
        </w:rPr>
        <w:t xml:space="preserve"> 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возможно </w:t>
      </w:r>
      <w:proofErr w:type="gramStart"/>
      <w:r w:rsidRPr="001C116B">
        <w:rPr>
          <w:szCs w:val="24"/>
        </w:rPr>
        <w:t>более одинаковыми</w:t>
      </w:r>
      <w:proofErr w:type="gramEnd"/>
      <w:r w:rsidRPr="001C116B">
        <w:rPr>
          <w:szCs w:val="24"/>
        </w:rPr>
        <w:t xml:space="preserve">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количество которых определяется числом спортсменов в команде. </w:t>
      </w:r>
      <w:proofErr w:type="gramStart"/>
      <w:r w:rsidRPr="001C116B">
        <w:rPr>
          <w:szCs w:val="24"/>
        </w:rPr>
        <w:t>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</w:t>
      </w:r>
      <w:proofErr w:type="gramEnd"/>
      <w:r w:rsidRPr="001C116B">
        <w:rPr>
          <w:szCs w:val="24"/>
        </w:rPr>
        <w:t xml:space="preserve">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</w:t>
      </w:r>
      <w:proofErr w:type="gramStart"/>
      <w:r w:rsidRPr="001C116B">
        <w:rPr>
          <w:szCs w:val="24"/>
        </w:rPr>
        <w:t xml:space="preserve"> А</w:t>
      </w:r>
      <w:proofErr w:type="gramEnd"/>
      <w:r w:rsidRPr="001C116B">
        <w:rPr>
          <w:szCs w:val="24"/>
        </w:rPr>
        <w:t>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зонами — не менее 10 м. Размеры </w:t>
      </w:r>
      <w:r w:rsidRPr="001C116B">
        <w:rPr>
          <w:szCs w:val="24"/>
        </w:rPr>
        <w:lastRenderedPageBreak/>
        <w:t>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ловля, кормление, использование видеокамер в проходах </w:t>
      </w:r>
      <w:proofErr w:type="gramStart"/>
      <w:r w:rsidRPr="001C116B">
        <w:rPr>
          <w:szCs w:val="24"/>
        </w:rPr>
        <w:t>запрещены</w:t>
      </w:r>
      <w:proofErr w:type="gram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расположения зон с обозначениями </w:t>
      </w:r>
      <w:proofErr w:type="gramStart"/>
      <w:r w:rsidRPr="001C116B">
        <w:rPr>
          <w:szCs w:val="24"/>
        </w:rPr>
        <w:t>согласно Правил</w:t>
      </w:r>
      <w:proofErr w:type="gramEnd"/>
      <w:r w:rsidRPr="001C116B">
        <w:rPr>
          <w:szCs w:val="24"/>
        </w:rPr>
        <w:t xml:space="preserve">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Участникам соревнований </w:t>
      </w:r>
      <w:proofErr w:type="gramStart"/>
      <w:r w:rsidRPr="001C116B">
        <w:rPr>
          <w:szCs w:val="24"/>
        </w:rPr>
        <w:t>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</w:t>
      </w:r>
      <w:proofErr w:type="gramEnd"/>
      <w:r w:rsidRPr="001C116B">
        <w:rPr>
          <w:szCs w:val="24"/>
        </w:rPr>
        <w:t xml:space="preserve">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безопасности. При передвижении по водоему со снятыми с ножей </w:t>
      </w:r>
      <w:proofErr w:type="spellStart"/>
      <w:r w:rsidRPr="001C116B">
        <w:rPr>
          <w:szCs w:val="24"/>
        </w:rPr>
        <w:t>ледобура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класть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на лед. Бег с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запрещен. Бег без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11.27. Проверять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измерять глубину непосредственно на участке, отведенном для соревнований, до сигнала «Старт» не разрешается. Допускается проверка </w:t>
      </w:r>
      <w:proofErr w:type="spellStart"/>
      <w:r w:rsidRPr="001C116B">
        <w:rPr>
          <w:szCs w:val="24"/>
        </w:rPr>
        <w:t>ледобуров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proofErr w:type="gramStart"/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  <w:proofErr w:type="gramEnd"/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При входе спортсменов в зону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насадку, прикормку и иные предметы, кроме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предметов, за исключением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лунки контейнерами для снастей и </w:t>
      </w:r>
      <w:proofErr w:type="spellStart"/>
      <w:r w:rsidRPr="001C116B">
        <w:rPr>
          <w:szCs w:val="24"/>
        </w:rPr>
        <w:t>ледобурами</w:t>
      </w:r>
      <w:proofErr w:type="spellEnd"/>
      <w:r w:rsidRPr="001C116B">
        <w:rPr>
          <w:szCs w:val="24"/>
        </w:rPr>
        <w:t>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Перед началом тура, не </w:t>
      </w:r>
      <w:proofErr w:type="gramStart"/>
      <w:r w:rsidRPr="001C116B">
        <w:rPr>
          <w:szCs w:val="24"/>
        </w:rPr>
        <w:t>позднее</w:t>
      </w:r>
      <w:proofErr w:type="gramEnd"/>
      <w:r w:rsidRPr="001C116B">
        <w:rPr>
          <w:szCs w:val="24"/>
        </w:rPr>
        <w:t xml:space="preserve">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</w:t>
      </w:r>
      <w:proofErr w:type="spellStart"/>
      <w:r w:rsidRPr="001C116B">
        <w:rPr>
          <w:szCs w:val="24"/>
        </w:rPr>
        <w:t>измельчители</w:t>
      </w:r>
      <w:proofErr w:type="spellEnd"/>
      <w:r w:rsidRPr="001C116B">
        <w:rPr>
          <w:szCs w:val="24"/>
        </w:rPr>
        <w:t xml:space="preserve">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оснащена одно-, двух и </w:t>
      </w:r>
      <w:proofErr w:type="spellStart"/>
      <w:r w:rsidRPr="001C116B">
        <w:rPr>
          <w:szCs w:val="24"/>
        </w:rPr>
        <w:t>трехподдевными</w:t>
      </w:r>
      <w:proofErr w:type="spellEnd"/>
      <w:r w:rsidRPr="001C116B">
        <w:rPr>
          <w:szCs w:val="24"/>
        </w:rPr>
        <w:t xml:space="preserve">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</w:t>
      </w:r>
      <w:proofErr w:type="spellStart"/>
      <w:r w:rsidRPr="001C116B">
        <w:rPr>
          <w:szCs w:val="24"/>
        </w:rPr>
        <w:t>кембрики</w:t>
      </w:r>
      <w:proofErr w:type="spellEnd"/>
      <w:r w:rsidRPr="001C116B">
        <w:rPr>
          <w:szCs w:val="24"/>
        </w:rPr>
        <w:t xml:space="preserve">, бусины, бисер, </w:t>
      </w:r>
      <w:proofErr w:type="spellStart"/>
      <w:r w:rsidRPr="001C116B">
        <w:rPr>
          <w:szCs w:val="24"/>
        </w:rPr>
        <w:t>пенополиуретан</w:t>
      </w:r>
      <w:proofErr w:type="spellEnd"/>
      <w:r w:rsidRPr="001C116B">
        <w:rPr>
          <w:szCs w:val="24"/>
        </w:rPr>
        <w:t>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применение искусственных </w:t>
      </w:r>
      <w:proofErr w:type="spellStart"/>
      <w:r w:rsidRPr="001C116B">
        <w:rPr>
          <w:szCs w:val="24"/>
        </w:rPr>
        <w:t>ароматизаторов</w:t>
      </w:r>
      <w:proofErr w:type="spellEnd"/>
      <w:r w:rsidRPr="001C116B">
        <w:rPr>
          <w:szCs w:val="24"/>
        </w:rPr>
        <w:t xml:space="preserve">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снятие чехла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также выход из зоны с незакрытыми ножами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(со снятым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сигнала «Финиш» с расчехленным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за лунку, закрытую контейнером для снастей или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AE2270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98A" w:rsidRDefault="001B298A" w:rsidP="00CE4E1F">
      <w:r>
        <w:separator/>
      </w:r>
    </w:p>
  </w:endnote>
  <w:endnote w:type="continuationSeparator" w:id="0">
    <w:p w:rsidR="001B298A" w:rsidRDefault="001B298A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98A" w:rsidRDefault="001B298A" w:rsidP="00CE4E1F">
      <w:r>
        <w:separator/>
      </w:r>
    </w:p>
  </w:footnote>
  <w:footnote w:type="continuationSeparator" w:id="0">
    <w:p w:rsidR="001B298A" w:rsidRDefault="001B298A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60F97"/>
    <w:rsid w:val="00073C7F"/>
    <w:rsid w:val="00096870"/>
    <w:rsid w:val="000B135A"/>
    <w:rsid w:val="000B1F70"/>
    <w:rsid w:val="000B2C73"/>
    <w:rsid w:val="0010715E"/>
    <w:rsid w:val="0013718E"/>
    <w:rsid w:val="00137230"/>
    <w:rsid w:val="0016177E"/>
    <w:rsid w:val="00167094"/>
    <w:rsid w:val="001672AC"/>
    <w:rsid w:val="001925F2"/>
    <w:rsid w:val="001A09CA"/>
    <w:rsid w:val="001B0573"/>
    <w:rsid w:val="001B298A"/>
    <w:rsid w:val="001C116B"/>
    <w:rsid w:val="001D5A3C"/>
    <w:rsid w:val="001E324E"/>
    <w:rsid w:val="0020492B"/>
    <w:rsid w:val="0021033E"/>
    <w:rsid w:val="00230BFB"/>
    <w:rsid w:val="00244DE7"/>
    <w:rsid w:val="002626C8"/>
    <w:rsid w:val="00265C94"/>
    <w:rsid w:val="00297706"/>
    <w:rsid w:val="00297DCA"/>
    <w:rsid w:val="002E2C7D"/>
    <w:rsid w:val="002F6FC1"/>
    <w:rsid w:val="002F76FA"/>
    <w:rsid w:val="00316AE5"/>
    <w:rsid w:val="003213A4"/>
    <w:rsid w:val="00353391"/>
    <w:rsid w:val="003864B9"/>
    <w:rsid w:val="00391065"/>
    <w:rsid w:val="003B202C"/>
    <w:rsid w:val="003F36A2"/>
    <w:rsid w:val="0042794E"/>
    <w:rsid w:val="00441060"/>
    <w:rsid w:val="00442209"/>
    <w:rsid w:val="004509B2"/>
    <w:rsid w:val="004579A3"/>
    <w:rsid w:val="00471632"/>
    <w:rsid w:val="00472BBD"/>
    <w:rsid w:val="004801ED"/>
    <w:rsid w:val="00493BD3"/>
    <w:rsid w:val="004A7106"/>
    <w:rsid w:val="004D4B82"/>
    <w:rsid w:val="004F4110"/>
    <w:rsid w:val="00532FC8"/>
    <w:rsid w:val="0056323F"/>
    <w:rsid w:val="00565852"/>
    <w:rsid w:val="00572367"/>
    <w:rsid w:val="00576047"/>
    <w:rsid w:val="005A6FBB"/>
    <w:rsid w:val="005C02DC"/>
    <w:rsid w:val="005E5CBF"/>
    <w:rsid w:val="005E5F39"/>
    <w:rsid w:val="005F09B2"/>
    <w:rsid w:val="00602245"/>
    <w:rsid w:val="00622ADB"/>
    <w:rsid w:val="00651E5A"/>
    <w:rsid w:val="006554C8"/>
    <w:rsid w:val="0066701E"/>
    <w:rsid w:val="00674FBC"/>
    <w:rsid w:val="006B0663"/>
    <w:rsid w:val="006C0E29"/>
    <w:rsid w:val="006D0556"/>
    <w:rsid w:val="007656F6"/>
    <w:rsid w:val="007743E2"/>
    <w:rsid w:val="00786DE5"/>
    <w:rsid w:val="007903EE"/>
    <w:rsid w:val="007A422E"/>
    <w:rsid w:val="007C1D02"/>
    <w:rsid w:val="007C2F96"/>
    <w:rsid w:val="007C315E"/>
    <w:rsid w:val="007C5AA7"/>
    <w:rsid w:val="007D0C9D"/>
    <w:rsid w:val="007D7003"/>
    <w:rsid w:val="007F7091"/>
    <w:rsid w:val="00831BE1"/>
    <w:rsid w:val="008354F3"/>
    <w:rsid w:val="00840076"/>
    <w:rsid w:val="008417AA"/>
    <w:rsid w:val="00844B90"/>
    <w:rsid w:val="0084593C"/>
    <w:rsid w:val="00846F39"/>
    <w:rsid w:val="00862CFD"/>
    <w:rsid w:val="00871A80"/>
    <w:rsid w:val="008A1490"/>
    <w:rsid w:val="008C0C6E"/>
    <w:rsid w:val="008D4523"/>
    <w:rsid w:val="008E02FC"/>
    <w:rsid w:val="009451CF"/>
    <w:rsid w:val="009A4786"/>
    <w:rsid w:val="009B6606"/>
    <w:rsid w:val="009B7E18"/>
    <w:rsid w:val="009E5A89"/>
    <w:rsid w:val="009F1586"/>
    <w:rsid w:val="009F4509"/>
    <w:rsid w:val="00A052E7"/>
    <w:rsid w:val="00A23EF1"/>
    <w:rsid w:val="00A24067"/>
    <w:rsid w:val="00A25E2E"/>
    <w:rsid w:val="00A2632B"/>
    <w:rsid w:val="00A41399"/>
    <w:rsid w:val="00A635E1"/>
    <w:rsid w:val="00A767EF"/>
    <w:rsid w:val="00A9218D"/>
    <w:rsid w:val="00AA011A"/>
    <w:rsid w:val="00AA401C"/>
    <w:rsid w:val="00AD65CB"/>
    <w:rsid w:val="00AD762D"/>
    <w:rsid w:val="00AE2270"/>
    <w:rsid w:val="00B022E2"/>
    <w:rsid w:val="00B223AB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148FF"/>
    <w:rsid w:val="00C1755F"/>
    <w:rsid w:val="00C74369"/>
    <w:rsid w:val="00C938EB"/>
    <w:rsid w:val="00C973DA"/>
    <w:rsid w:val="00CA3711"/>
    <w:rsid w:val="00CA49F5"/>
    <w:rsid w:val="00CB37E4"/>
    <w:rsid w:val="00CD1E7E"/>
    <w:rsid w:val="00CE445B"/>
    <w:rsid w:val="00CE4E1F"/>
    <w:rsid w:val="00CE777D"/>
    <w:rsid w:val="00D04856"/>
    <w:rsid w:val="00D3177C"/>
    <w:rsid w:val="00D43BE1"/>
    <w:rsid w:val="00D6142E"/>
    <w:rsid w:val="00D62CD3"/>
    <w:rsid w:val="00D71361"/>
    <w:rsid w:val="00DD3A68"/>
    <w:rsid w:val="00DF1DD0"/>
    <w:rsid w:val="00E00B09"/>
    <w:rsid w:val="00E02F20"/>
    <w:rsid w:val="00E04FF1"/>
    <w:rsid w:val="00E14984"/>
    <w:rsid w:val="00E323EB"/>
    <w:rsid w:val="00E337B8"/>
    <w:rsid w:val="00E35674"/>
    <w:rsid w:val="00E6521A"/>
    <w:rsid w:val="00E94A83"/>
    <w:rsid w:val="00EA4E4E"/>
    <w:rsid w:val="00EB4DB9"/>
    <w:rsid w:val="00EC72D4"/>
    <w:rsid w:val="00EC7A7A"/>
    <w:rsid w:val="00ED1DDF"/>
    <w:rsid w:val="00F01FBE"/>
    <w:rsid w:val="00F248F4"/>
    <w:rsid w:val="00F25C6E"/>
    <w:rsid w:val="00F26FCC"/>
    <w:rsid w:val="00F4626E"/>
    <w:rsid w:val="00F90FE2"/>
    <w:rsid w:val="00FA5F25"/>
    <w:rsid w:val="00FC74F5"/>
    <w:rsid w:val="00FD1679"/>
    <w:rsid w:val="00FD1F92"/>
    <w:rsid w:val="00FD5CC6"/>
    <w:rsid w:val="00FE6A4F"/>
    <w:rsid w:val="00FF63D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Прямая со стрелкой 10"/>
        <o:r id="V:Rule7" type="connector" idref="#Прямая со стрелкой 12"/>
        <o:r id="V:Rule8" type="connector" idref="#Прямая со стрелкой 5"/>
        <o:r id="V:Rule9" type="connector" idref="#Прямая со стрелкой 11"/>
        <o:r id="V:Rule10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270"/>
    <w:rPr>
      <w:sz w:val="24"/>
    </w:rPr>
  </w:style>
  <w:style w:type="paragraph" w:styleId="1">
    <w:name w:val="heading 1"/>
    <w:rsid w:val="00AE2270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AE2270"/>
    <w:rPr>
      <w:rFonts w:ascii="Courier New" w:hAnsi="Courier New"/>
    </w:rPr>
  </w:style>
  <w:style w:type="paragraph" w:styleId="a3">
    <w:name w:val="No Spacing"/>
    <w:uiPriority w:val="1"/>
    <w:qFormat/>
    <w:rsid w:val="00AE2270"/>
    <w:rPr>
      <w:rFonts w:ascii="Calibri" w:hAnsi="Calibri"/>
      <w:sz w:val="22"/>
    </w:rPr>
  </w:style>
  <w:style w:type="paragraph" w:styleId="a4">
    <w:name w:val="Normal (Web)"/>
    <w:rsid w:val="00AE2270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AE2270"/>
    <w:rPr>
      <w:sz w:val="24"/>
    </w:rPr>
  </w:style>
  <w:style w:type="paragraph" w:styleId="a6">
    <w:name w:val="Body Text Indent"/>
    <w:rsid w:val="00AE2270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AE2270"/>
    <w:rPr>
      <w:sz w:val="24"/>
    </w:rPr>
  </w:style>
  <w:style w:type="paragraph" w:customStyle="1" w:styleId="ConsPlusNormal">
    <w:name w:val="ConsPlusNormal"/>
    <w:rsid w:val="00AE2270"/>
    <w:pPr>
      <w:ind w:firstLine="720"/>
    </w:pPr>
    <w:rPr>
      <w:rFonts w:ascii="Arial" w:hAnsi="Arial"/>
    </w:rPr>
  </w:style>
  <w:style w:type="paragraph" w:customStyle="1" w:styleId="10">
    <w:name w:val="заголовок 1"/>
    <w:rsid w:val="00AE2270"/>
    <w:pPr>
      <w:jc w:val="center"/>
    </w:pPr>
    <w:rPr>
      <w:b/>
      <w:color w:val="000000"/>
      <w:sz w:val="48"/>
    </w:rPr>
  </w:style>
  <w:style w:type="paragraph" w:styleId="a8">
    <w:name w:val="List Paragraph"/>
    <w:rsid w:val="00AE2270"/>
    <w:pPr>
      <w:ind w:left="708"/>
    </w:pPr>
    <w:rPr>
      <w:sz w:val="24"/>
    </w:rPr>
  </w:style>
  <w:style w:type="paragraph" w:styleId="2">
    <w:name w:val="Body Text 2"/>
    <w:link w:val="20"/>
    <w:rsid w:val="00AE2270"/>
    <w:pPr>
      <w:spacing w:after="120" w:line="480" w:lineRule="auto"/>
    </w:pPr>
    <w:rPr>
      <w:sz w:val="24"/>
    </w:rPr>
  </w:style>
  <w:style w:type="paragraph" w:styleId="a9">
    <w:name w:val="Document Map"/>
    <w:rsid w:val="00AE2270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mayoroff199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avena1@rambl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8226083" TargetMode="External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5202</Words>
  <Characters>29656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4</cp:revision>
  <cp:lastPrinted>2020-06-22T06:30:00Z</cp:lastPrinted>
  <dcterms:created xsi:type="dcterms:W3CDTF">2021-12-27T05:56:00Z</dcterms:created>
  <dcterms:modified xsi:type="dcterms:W3CDTF">2021-12-27T06:01:00Z</dcterms:modified>
</cp:coreProperties>
</file>