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00000" w14:textId="77777777" w:rsidR="003255E7" w:rsidRDefault="003255E7">
      <w:pPr>
        <w:spacing w:after="0" w:line="240" w:lineRule="auto"/>
        <w:jc w:val="both"/>
        <w:rPr>
          <w:rFonts w:ascii="Times New Roman" w:hAnsi="Times New Roman"/>
          <w:sz w:val="24"/>
        </w:rPr>
      </w:pPr>
    </w:p>
    <w:p w14:paraId="03000000" w14:textId="4E48F68D" w:rsidR="003255E7" w:rsidRPr="00522FBE" w:rsidRDefault="0074023B">
      <w:pPr>
        <w:spacing w:after="0" w:line="240" w:lineRule="auto"/>
        <w:jc w:val="both"/>
        <w:rPr>
          <w:rFonts w:ascii="Times New Roman" w:hAnsi="Times New Roman"/>
          <w:color w:val="auto"/>
          <w:sz w:val="24"/>
        </w:rPr>
      </w:pPr>
      <w:r w:rsidRPr="00522FBE">
        <w:rPr>
          <w:rFonts w:ascii="Times New Roman" w:hAnsi="Times New Roman"/>
          <w:b/>
          <w:color w:val="auto"/>
          <w:sz w:val="24"/>
        </w:rPr>
        <w:t xml:space="preserve">«СОГЛАСОВАНО»                           «УТВЕРЖДАЮ»                              «УТВЕРЖДАЮ» </w:t>
      </w:r>
      <w:r w:rsidRPr="00522FBE">
        <w:rPr>
          <w:rFonts w:ascii="Times New Roman" w:hAnsi="Times New Roman"/>
          <w:color w:val="auto"/>
          <w:sz w:val="24"/>
        </w:rPr>
        <w:t xml:space="preserve">                                                                                                                  Заместитель министра физической           Директор                                            Президент </w:t>
      </w:r>
      <w:r w:rsidRPr="00522FBE">
        <w:rPr>
          <w:rFonts w:ascii="Times New Roman" w:hAnsi="Times New Roman"/>
          <w:color w:val="auto"/>
          <w:sz w:val="24"/>
        </w:rPr>
        <w:br/>
        <w:t>культуры и спорта                                 ОКУ «РЦСП                                      РСОО «ФРС</w:t>
      </w:r>
      <w:r w:rsidRPr="00522FBE">
        <w:rPr>
          <w:rFonts w:ascii="Times New Roman" w:hAnsi="Times New Roman"/>
          <w:color w:val="auto"/>
          <w:sz w:val="24"/>
        </w:rPr>
        <w:br/>
        <w:t xml:space="preserve">Челябинской области                       Челябинской области»                           Челябинской области»           </w:t>
      </w:r>
      <w:r w:rsidRPr="00522FBE">
        <w:rPr>
          <w:rFonts w:ascii="Times New Roman" w:hAnsi="Times New Roman"/>
          <w:color w:val="auto"/>
          <w:sz w:val="24"/>
        </w:rPr>
        <w:br/>
        <w:t xml:space="preserve">____________ А.А. </w:t>
      </w:r>
      <w:proofErr w:type="spellStart"/>
      <w:r w:rsidRPr="00522FBE">
        <w:rPr>
          <w:rFonts w:ascii="Times New Roman" w:hAnsi="Times New Roman"/>
          <w:color w:val="auto"/>
          <w:sz w:val="24"/>
        </w:rPr>
        <w:t>Кодина</w:t>
      </w:r>
      <w:proofErr w:type="spellEnd"/>
      <w:r w:rsidRPr="00522FBE">
        <w:rPr>
          <w:rFonts w:ascii="Times New Roman" w:hAnsi="Times New Roman"/>
          <w:color w:val="auto"/>
          <w:sz w:val="24"/>
        </w:rPr>
        <w:t xml:space="preserve">    __________В. В. Мельник              ___________  Н.В..</w:t>
      </w:r>
      <w:proofErr w:type="spellStart"/>
      <w:r w:rsidRPr="00522FBE">
        <w:rPr>
          <w:rFonts w:ascii="Times New Roman" w:hAnsi="Times New Roman"/>
          <w:color w:val="auto"/>
          <w:sz w:val="24"/>
        </w:rPr>
        <w:t>Федерягин</w:t>
      </w:r>
      <w:proofErr w:type="spellEnd"/>
      <w:r w:rsidRPr="00522FBE">
        <w:rPr>
          <w:rFonts w:ascii="Times New Roman" w:hAnsi="Times New Roman"/>
          <w:color w:val="auto"/>
          <w:sz w:val="24"/>
        </w:rPr>
        <w:br/>
        <w:t xml:space="preserve"> «_____» ___________2025 г.         «____»____________2025 г.      </w:t>
      </w:r>
      <w:r w:rsidR="007623DC" w:rsidRPr="00522FBE">
        <w:rPr>
          <w:rFonts w:ascii="Times New Roman" w:hAnsi="Times New Roman"/>
          <w:color w:val="auto"/>
          <w:sz w:val="24"/>
        </w:rPr>
        <w:t xml:space="preserve">   </w:t>
      </w:r>
      <w:r w:rsidRPr="00522FBE">
        <w:rPr>
          <w:rFonts w:ascii="Times New Roman" w:hAnsi="Times New Roman"/>
          <w:color w:val="auto"/>
          <w:sz w:val="24"/>
        </w:rPr>
        <w:t xml:space="preserve">     «_</w:t>
      </w:r>
      <w:r w:rsidR="007623DC" w:rsidRPr="00522FBE">
        <w:rPr>
          <w:rFonts w:ascii="Times New Roman" w:hAnsi="Times New Roman"/>
          <w:color w:val="auto"/>
          <w:sz w:val="24"/>
        </w:rPr>
        <w:t>16</w:t>
      </w:r>
      <w:r w:rsidRPr="00522FBE">
        <w:rPr>
          <w:rFonts w:ascii="Times New Roman" w:hAnsi="Times New Roman"/>
          <w:color w:val="auto"/>
          <w:sz w:val="24"/>
        </w:rPr>
        <w:t>_» _</w:t>
      </w:r>
      <w:r w:rsidR="007623DC" w:rsidRPr="00522FBE">
        <w:rPr>
          <w:rFonts w:ascii="Times New Roman" w:hAnsi="Times New Roman"/>
          <w:color w:val="auto"/>
          <w:sz w:val="24"/>
        </w:rPr>
        <w:t>января</w:t>
      </w:r>
      <w:r w:rsidRPr="00522FBE">
        <w:rPr>
          <w:rFonts w:ascii="Times New Roman" w:hAnsi="Times New Roman"/>
          <w:color w:val="auto"/>
          <w:sz w:val="24"/>
        </w:rPr>
        <w:t>_ 2025 г.</w:t>
      </w:r>
    </w:p>
    <w:p w14:paraId="04000000" w14:textId="77777777" w:rsidR="003255E7" w:rsidRPr="00522FBE" w:rsidRDefault="003255E7">
      <w:pPr>
        <w:spacing w:after="0" w:line="240" w:lineRule="auto"/>
        <w:jc w:val="both"/>
        <w:rPr>
          <w:rFonts w:ascii="Times New Roman" w:hAnsi="Times New Roman"/>
          <w:color w:val="auto"/>
          <w:sz w:val="20"/>
        </w:rPr>
      </w:pPr>
    </w:p>
    <w:p w14:paraId="05000000" w14:textId="77777777" w:rsidR="003255E7" w:rsidRPr="00522FBE" w:rsidRDefault="003255E7">
      <w:pPr>
        <w:spacing w:after="0" w:line="240" w:lineRule="auto"/>
        <w:jc w:val="both"/>
        <w:rPr>
          <w:rFonts w:ascii="Times New Roman" w:hAnsi="Times New Roman"/>
          <w:color w:val="auto"/>
          <w:sz w:val="24"/>
        </w:rPr>
      </w:pPr>
    </w:p>
    <w:p w14:paraId="06000000" w14:textId="77777777" w:rsidR="003255E7" w:rsidRPr="00522FBE" w:rsidRDefault="0074023B">
      <w:pPr>
        <w:spacing w:after="0" w:line="240" w:lineRule="auto"/>
        <w:jc w:val="center"/>
        <w:rPr>
          <w:rFonts w:ascii="Times New Roman" w:hAnsi="Times New Roman"/>
          <w:b/>
          <w:color w:val="auto"/>
          <w:sz w:val="24"/>
        </w:rPr>
      </w:pPr>
      <w:r w:rsidRPr="00522FBE">
        <w:rPr>
          <w:rFonts w:ascii="Times New Roman" w:hAnsi="Times New Roman"/>
          <w:b/>
          <w:color w:val="auto"/>
          <w:sz w:val="24"/>
        </w:rPr>
        <w:t>РЕГЛАМЕНТ</w:t>
      </w:r>
    </w:p>
    <w:p w14:paraId="07000000" w14:textId="77777777" w:rsidR="003255E7" w:rsidRPr="00522FBE" w:rsidRDefault="003255E7">
      <w:pPr>
        <w:spacing w:after="0" w:line="240" w:lineRule="auto"/>
        <w:jc w:val="center"/>
        <w:rPr>
          <w:rFonts w:ascii="Times New Roman" w:hAnsi="Times New Roman"/>
          <w:b/>
          <w:color w:val="auto"/>
          <w:sz w:val="24"/>
        </w:rPr>
      </w:pPr>
    </w:p>
    <w:p w14:paraId="08000000" w14:textId="77777777" w:rsidR="003255E7" w:rsidRPr="00522FBE" w:rsidRDefault="0074023B">
      <w:pPr>
        <w:spacing w:after="0" w:line="240" w:lineRule="auto"/>
        <w:jc w:val="center"/>
        <w:rPr>
          <w:rFonts w:ascii="Times New Roman" w:hAnsi="Times New Roman"/>
          <w:b/>
          <w:color w:val="auto"/>
          <w:sz w:val="24"/>
        </w:rPr>
      </w:pPr>
      <w:r w:rsidRPr="00522FBE">
        <w:rPr>
          <w:rFonts w:ascii="Times New Roman" w:hAnsi="Times New Roman"/>
          <w:b/>
          <w:color w:val="auto"/>
          <w:sz w:val="24"/>
        </w:rPr>
        <w:t>о проведении открытых областных соревнований</w:t>
      </w:r>
    </w:p>
    <w:p w14:paraId="09000000" w14:textId="77777777" w:rsidR="003255E7" w:rsidRPr="00522FBE" w:rsidRDefault="0074023B">
      <w:pPr>
        <w:spacing w:after="0" w:line="240" w:lineRule="auto"/>
        <w:jc w:val="center"/>
        <w:rPr>
          <w:rFonts w:ascii="Times New Roman" w:hAnsi="Times New Roman"/>
          <w:b/>
          <w:color w:val="auto"/>
          <w:sz w:val="24"/>
        </w:rPr>
      </w:pPr>
      <w:r w:rsidRPr="00522FBE">
        <w:rPr>
          <w:rFonts w:ascii="Times New Roman" w:hAnsi="Times New Roman"/>
          <w:b/>
          <w:color w:val="auto"/>
          <w:sz w:val="24"/>
        </w:rPr>
        <w:t>по ловле на блесну со льда</w:t>
      </w:r>
      <w:r w:rsidRPr="00522FBE">
        <w:rPr>
          <w:rFonts w:ascii="Times New Roman" w:hAnsi="Times New Roman"/>
          <w:b/>
          <w:color w:val="auto"/>
          <w:sz w:val="24"/>
        </w:rPr>
        <w:br/>
        <w:t>«УРАЛЬСКИЙ ХИЩНИК»</w:t>
      </w:r>
    </w:p>
    <w:p w14:paraId="0A000000" w14:textId="77777777" w:rsidR="003255E7" w:rsidRPr="00522FBE" w:rsidRDefault="0074023B">
      <w:pPr>
        <w:spacing w:after="0" w:line="240" w:lineRule="auto"/>
        <w:jc w:val="center"/>
        <w:rPr>
          <w:rFonts w:ascii="Times New Roman" w:hAnsi="Times New Roman"/>
          <w:b/>
          <w:color w:val="auto"/>
          <w:sz w:val="24"/>
        </w:rPr>
      </w:pPr>
      <w:r w:rsidRPr="00522FBE">
        <w:rPr>
          <w:rFonts w:ascii="Times New Roman" w:hAnsi="Times New Roman"/>
          <w:b/>
          <w:color w:val="auto"/>
          <w:sz w:val="24"/>
        </w:rPr>
        <w:t>(личный зачёт)</w:t>
      </w:r>
    </w:p>
    <w:p w14:paraId="0B000000" w14:textId="77777777" w:rsidR="003255E7" w:rsidRPr="00522FBE" w:rsidRDefault="003255E7">
      <w:pPr>
        <w:spacing w:after="0" w:line="240" w:lineRule="auto"/>
        <w:jc w:val="center"/>
        <w:rPr>
          <w:rFonts w:ascii="Times New Roman" w:hAnsi="Times New Roman"/>
          <w:b/>
          <w:color w:val="auto"/>
          <w:sz w:val="24"/>
        </w:rPr>
      </w:pPr>
    </w:p>
    <w:p w14:paraId="0C000000" w14:textId="77777777" w:rsidR="003255E7" w:rsidRPr="00522FBE" w:rsidRDefault="003255E7">
      <w:pPr>
        <w:spacing w:after="0" w:line="240" w:lineRule="auto"/>
        <w:jc w:val="both"/>
        <w:rPr>
          <w:rFonts w:ascii="Times New Roman" w:hAnsi="Times New Roman"/>
          <w:color w:val="auto"/>
          <w:sz w:val="24"/>
        </w:rPr>
      </w:pPr>
    </w:p>
    <w:p w14:paraId="0D000000" w14:textId="77777777" w:rsidR="003255E7" w:rsidRPr="00522FBE" w:rsidRDefault="0074023B">
      <w:pPr>
        <w:ind w:firstLine="708"/>
        <w:rPr>
          <w:rFonts w:ascii="Times New Roman" w:hAnsi="Times New Roman"/>
          <w:b/>
          <w:color w:val="auto"/>
          <w:sz w:val="24"/>
        </w:rPr>
      </w:pPr>
      <w:r w:rsidRPr="00522FBE">
        <w:rPr>
          <w:rFonts w:ascii="Times New Roman" w:hAnsi="Times New Roman"/>
          <w:b/>
          <w:color w:val="auto"/>
          <w:sz w:val="24"/>
        </w:rPr>
        <w:t>1. Введение.</w:t>
      </w:r>
      <w:r w:rsidRPr="00522FBE">
        <w:rPr>
          <w:rFonts w:ascii="Times New Roman" w:hAnsi="Times New Roman"/>
          <w:b/>
          <w:color w:val="auto"/>
          <w:sz w:val="24"/>
        </w:rPr>
        <w:br/>
      </w:r>
      <w:r w:rsidRPr="00522FBE">
        <w:rPr>
          <w:rFonts w:ascii="Times New Roman" w:hAnsi="Times New Roman"/>
          <w:color w:val="auto"/>
          <w:sz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спорту Челябинской области на 2025год, Министерством по физической культуре и спорту Челябинской области и ОКУ «РЦСП Челябинской области».</w:t>
      </w:r>
      <w:r w:rsidRPr="00522FBE">
        <w:rPr>
          <w:rFonts w:ascii="Times New Roman" w:hAnsi="Times New Roman"/>
          <w:color w:val="auto"/>
          <w:sz w:val="24"/>
        </w:rPr>
        <w:br/>
        <w:t>Соревнования проводятся при поддержке Министерства по физической культуре и спорту Челябинской области, ОКУ «РЦСП Челябинской области», РСОО «Федерация рыболовного спорта Челябинской области».</w:t>
      </w:r>
      <w:r w:rsidRPr="00522FBE">
        <w:rPr>
          <w:rFonts w:ascii="Times New Roman" w:hAnsi="Times New Roman"/>
          <w:color w:val="auto"/>
          <w:sz w:val="24"/>
        </w:rPr>
        <w:br/>
        <w:t xml:space="preserve">1.2. Данный Регламент является основанием для командирования спортсменов и тренеров на соревнование. </w:t>
      </w:r>
      <w:r w:rsidRPr="00522FBE">
        <w:rPr>
          <w:rFonts w:ascii="Times New Roman" w:hAnsi="Times New Roman"/>
          <w:color w:val="auto"/>
          <w:sz w:val="24"/>
        </w:rPr>
        <w:br/>
        <w:t>1.3. Соревнования проводятся по Правилам соревнований по рыболовному спорту в дисциплине «ловля на блесну со льда» (0920103811Л, 0920033811Л), утверждённым приказом Министерства по физической культуре и спорту России №572 от 28 июля 2020 года, с изменениями, внесенными приказом Министерства спорта Российской Федерации от 9 марта 2023 г. № 156 (с изменениями, внесенными приказом Министерства спорта Российской Федерации от 9 марта 2023 г. № 156, от 27 сентября 2023 г. № 691, от 18 апреля 2024 г. № 442).</w:t>
      </w:r>
    </w:p>
    <w:p w14:paraId="0E000000" w14:textId="77777777" w:rsidR="003255E7" w:rsidRPr="00522FBE" w:rsidRDefault="0074023B">
      <w:pPr>
        <w:ind w:firstLine="708"/>
        <w:rPr>
          <w:rFonts w:ascii="Times New Roman" w:hAnsi="Times New Roman"/>
          <w:b/>
          <w:color w:val="auto"/>
          <w:sz w:val="24"/>
        </w:rPr>
      </w:pPr>
      <w:r w:rsidRPr="00522FBE">
        <w:rPr>
          <w:rFonts w:ascii="Times New Roman" w:hAnsi="Times New Roman"/>
          <w:b/>
          <w:color w:val="auto"/>
          <w:sz w:val="24"/>
        </w:rPr>
        <w:t>2. Цели и задачи проведения.</w:t>
      </w:r>
      <w:r w:rsidRPr="00522FBE">
        <w:rPr>
          <w:rFonts w:ascii="Times New Roman" w:hAnsi="Times New Roman"/>
          <w:b/>
          <w:color w:val="auto"/>
          <w:sz w:val="24"/>
        </w:rPr>
        <w:br/>
      </w:r>
      <w:r w:rsidRPr="00522FBE">
        <w:rPr>
          <w:rFonts w:ascii="Times New Roman" w:hAnsi="Times New Roman"/>
          <w:color w:val="auto"/>
          <w:sz w:val="24"/>
        </w:rPr>
        <w:t>2.1. Выявление сильнейших спортсменов Челябинской области для формирования сборных команд для участия в чемпионате и кубке РФ.</w:t>
      </w:r>
      <w:r w:rsidRPr="00522FBE">
        <w:rPr>
          <w:rFonts w:ascii="Times New Roman" w:hAnsi="Times New Roman"/>
          <w:color w:val="auto"/>
          <w:sz w:val="24"/>
        </w:rPr>
        <w:br/>
        <w:t>2.2. Популяризация и развитие рыболовного спорта, повышение уровня массовости рыболовного спорта в Челябинской области.</w:t>
      </w:r>
      <w:r w:rsidRPr="00522FBE">
        <w:rPr>
          <w:rFonts w:ascii="Times New Roman" w:hAnsi="Times New Roman"/>
          <w:color w:val="auto"/>
          <w:sz w:val="24"/>
        </w:rPr>
        <w:br/>
        <w:t>2.3. Повышение спортивного мастерства рыболовов-спортсменов, обмен опытом в спортивной и тренерской работе.</w:t>
      </w:r>
    </w:p>
    <w:p w14:paraId="0F000000" w14:textId="77777777" w:rsidR="003255E7" w:rsidRPr="00522FBE" w:rsidRDefault="0074023B">
      <w:pPr>
        <w:ind w:firstLine="708"/>
        <w:rPr>
          <w:rFonts w:ascii="Times New Roman" w:hAnsi="Times New Roman"/>
          <w:b/>
          <w:color w:val="auto"/>
          <w:sz w:val="24"/>
        </w:rPr>
      </w:pPr>
      <w:r w:rsidRPr="00522FBE">
        <w:rPr>
          <w:rFonts w:ascii="Times New Roman" w:hAnsi="Times New Roman"/>
          <w:b/>
          <w:color w:val="auto"/>
          <w:sz w:val="24"/>
        </w:rPr>
        <w:t>3. Организация соревнований.</w:t>
      </w:r>
      <w:r w:rsidRPr="00522FBE">
        <w:rPr>
          <w:rFonts w:ascii="Times New Roman" w:hAnsi="Times New Roman"/>
          <w:b/>
          <w:color w:val="auto"/>
          <w:sz w:val="24"/>
        </w:rPr>
        <w:br/>
      </w:r>
      <w:r w:rsidRPr="00522FBE">
        <w:rPr>
          <w:rFonts w:ascii="Times New Roman" w:hAnsi="Times New Roman"/>
          <w:color w:val="auto"/>
          <w:sz w:val="24"/>
        </w:rPr>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r w:rsidRPr="00522FBE">
        <w:rPr>
          <w:rFonts w:ascii="Times New Roman" w:hAnsi="Times New Roman"/>
          <w:color w:val="auto"/>
          <w:sz w:val="24"/>
        </w:rPr>
        <w:br/>
        <w:t xml:space="preserve">3.2. Подготовка соревнований возлагается на Секцию по ловле на блесну со льда Совета </w:t>
      </w:r>
      <w:r w:rsidRPr="00522FBE">
        <w:rPr>
          <w:rFonts w:ascii="Times New Roman" w:hAnsi="Times New Roman"/>
          <w:color w:val="auto"/>
          <w:sz w:val="24"/>
        </w:rPr>
        <w:lastRenderedPageBreak/>
        <w:t>РСОО «Федерации рыболовного спорта Челябинской области».</w:t>
      </w:r>
      <w:r w:rsidRPr="00522FBE">
        <w:rPr>
          <w:rFonts w:ascii="Times New Roman" w:hAnsi="Times New Roman"/>
          <w:color w:val="auto"/>
          <w:sz w:val="24"/>
        </w:rPr>
        <w:br/>
        <w:t>3.3. Главная судейская коллегия формируется РСОО «ФРС Челябинской области». </w:t>
      </w:r>
      <w:r w:rsidRPr="00522FBE">
        <w:rPr>
          <w:rFonts w:ascii="Times New Roman" w:hAnsi="Times New Roman"/>
          <w:color w:val="auto"/>
          <w:sz w:val="24"/>
        </w:rPr>
        <w:b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 </w:t>
      </w:r>
      <w:r w:rsidRPr="00522FBE">
        <w:rPr>
          <w:rFonts w:ascii="Times New Roman" w:hAnsi="Times New Roman"/>
          <w:color w:val="auto"/>
          <w:sz w:val="24"/>
        </w:rPr>
        <w:br/>
        <w:t>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соответствии с Положением об официальном спортивном соревновании (Федеральный закон Российской Федерации от 23 июля 2013 г. N 192-ФЗ).</w:t>
      </w:r>
      <w:r w:rsidRPr="00522FBE">
        <w:rPr>
          <w:rFonts w:ascii="Times New Roman" w:hAnsi="Times New Roman"/>
          <w:color w:val="auto"/>
          <w:sz w:val="24"/>
        </w:rPr>
        <w:br/>
        <w:t>3.6. В целях обеспечения безопасности участников и зрителей, спортивное соревнований проводится в акватории водоема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 В целях обеспечения безопасности участников и зрителей, на водоеме будет задействован снегоход.</w:t>
      </w:r>
      <w:r w:rsidRPr="00522FBE">
        <w:rPr>
          <w:rFonts w:ascii="Times New Roman" w:hAnsi="Times New Roman"/>
          <w:color w:val="auto"/>
          <w:sz w:val="24"/>
        </w:rPr>
        <w:b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14:paraId="10000000" w14:textId="77777777" w:rsidR="003255E7" w:rsidRPr="00522FBE" w:rsidRDefault="0074023B">
      <w:pPr>
        <w:ind w:firstLine="708"/>
        <w:rPr>
          <w:rFonts w:ascii="Times New Roman" w:hAnsi="Times New Roman"/>
          <w:b/>
          <w:color w:val="auto"/>
          <w:sz w:val="24"/>
        </w:rPr>
      </w:pPr>
      <w:r w:rsidRPr="00522FBE">
        <w:rPr>
          <w:rFonts w:ascii="Times New Roman" w:hAnsi="Times New Roman"/>
          <w:b/>
          <w:color w:val="auto"/>
          <w:sz w:val="24"/>
        </w:rPr>
        <w:t>4. Классификация, время и место проведения соревнований.</w:t>
      </w:r>
    </w:p>
    <w:p w14:paraId="11000000" w14:textId="77777777" w:rsidR="003255E7" w:rsidRPr="00522FBE" w:rsidRDefault="0074023B">
      <w:pPr>
        <w:spacing w:after="0" w:line="240" w:lineRule="auto"/>
        <w:rPr>
          <w:rFonts w:ascii="Times New Roman" w:hAnsi="Times New Roman"/>
          <w:color w:val="auto"/>
          <w:sz w:val="24"/>
        </w:rPr>
      </w:pPr>
      <w:r w:rsidRPr="00522FBE">
        <w:rPr>
          <w:rFonts w:ascii="Times New Roman" w:hAnsi="Times New Roman"/>
          <w:color w:val="auto"/>
          <w:sz w:val="24"/>
        </w:rPr>
        <w:t>4.1.Классификация, время и место проведения соревнований.</w:t>
      </w:r>
      <w:r w:rsidRPr="00522FBE">
        <w:rPr>
          <w:rFonts w:ascii="Times New Roman" w:hAnsi="Times New Roman"/>
          <w:color w:val="auto"/>
          <w:sz w:val="24"/>
        </w:rPr>
        <w:br/>
        <w:t>Наименование спортивного мероприятия – открытые областные соревнования Челябинской области по ловле на блесну со льда «УРАЛЬСКИЙ ХИЩНИК».</w:t>
      </w:r>
      <w:r w:rsidRPr="00522FBE">
        <w:rPr>
          <w:rFonts w:ascii="Times New Roman" w:hAnsi="Times New Roman"/>
          <w:color w:val="auto"/>
          <w:sz w:val="24"/>
        </w:rPr>
        <w:br/>
        <w:t>Возрастная группа - Мужчины, женщины.</w:t>
      </w:r>
      <w:r w:rsidRPr="00522FBE">
        <w:rPr>
          <w:rFonts w:ascii="Times New Roman" w:hAnsi="Times New Roman"/>
          <w:color w:val="auto"/>
          <w:sz w:val="24"/>
        </w:rPr>
        <w:br/>
        <w:t>Спортивная дисциплина, наименование, номер-код: ловля на блесну со льда - ловля на блесну со льда – личные с соревнования (0920033811Л)</w:t>
      </w:r>
      <w:r w:rsidRPr="00522FBE">
        <w:rPr>
          <w:rFonts w:ascii="Times New Roman" w:hAnsi="Times New Roman"/>
          <w:color w:val="auto"/>
          <w:sz w:val="24"/>
        </w:rPr>
        <w:br/>
        <w:t>Сроки проведения: 02 февраля 2025 года.</w:t>
      </w:r>
      <w:r w:rsidRPr="00522FBE">
        <w:rPr>
          <w:rFonts w:ascii="Times New Roman" w:hAnsi="Times New Roman"/>
          <w:color w:val="auto"/>
          <w:sz w:val="24"/>
        </w:rPr>
        <w:br/>
        <w:t xml:space="preserve">Место проведения: Челябинская область, Сосновский </w:t>
      </w:r>
      <w:proofErr w:type="spellStart"/>
      <w:r w:rsidRPr="00522FBE">
        <w:rPr>
          <w:rFonts w:ascii="Times New Roman" w:hAnsi="Times New Roman"/>
          <w:color w:val="auto"/>
          <w:sz w:val="24"/>
        </w:rPr>
        <w:t>район,пос.ж</w:t>
      </w:r>
      <w:proofErr w:type="spellEnd"/>
      <w:r w:rsidRPr="00522FBE">
        <w:rPr>
          <w:rFonts w:ascii="Times New Roman" w:hAnsi="Times New Roman"/>
          <w:color w:val="auto"/>
          <w:sz w:val="24"/>
        </w:rPr>
        <w:t>/д станция Смолино.</w:t>
      </w:r>
    </w:p>
    <w:p w14:paraId="12000000" w14:textId="77777777" w:rsidR="003255E7" w:rsidRPr="00522FBE" w:rsidRDefault="0074023B">
      <w:pPr>
        <w:spacing w:after="0" w:line="240" w:lineRule="auto"/>
        <w:rPr>
          <w:rFonts w:ascii="Times New Roman" w:hAnsi="Times New Roman"/>
          <w:color w:val="auto"/>
          <w:sz w:val="24"/>
        </w:rPr>
      </w:pPr>
      <w:proofErr w:type="spellStart"/>
      <w:r w:rsidRPr="00522FBE">
        <w:rPr>
          <w:rFonts w:ascii="Times New Roman" w:hAnsi="Times New Roman"/>
          <w:color w:val="auto"/>
          <w:sz w:val="24"/>
        </w:rPr>
        <w:t>Шершневское</w:t>
      </w:r>
      <w:proofErr w:type="spellEnd"/>
      <w:r w:rsidRPr="00522FBE">
        <w:rPr>
          <w:rFonts w:ascii="Times New Roman" w:hAnsi="Times New Roman"/>
          <w:color w:val="auto"/>
          <w:sz w:val="24"/>
        </w:rPr>
        <w:t xml:space="preserve"> </w:t>
      </w:r>
      <w:proofErr w:type="spellStart"/>
      <w:r w:rsidRPr="00522FBE">
        <w:rPr>
          <w:rFonts w:ascii="Times New Roman" w:hAnsi="Times New Roman"/>
          <w:color w:val="auto"/>
          <w:sz w:val="24"/>
        </w:rPr>
        <w:t>вдх</w:t>
      </w:r>
      <w:proofErr w:type="spellEnd"/>
      <w:r w:rsidRPr="00522FBE">
        <w:rPr>
          <w:rFonts w:ascii="Times New Roman" w:hAnsi="Times New Roman"/>
          <w:color w:val="auto"/>
          <w:sz w:val="24"/>
        </w:rPr>
        <w:t xml:space="preserve">. </w:t>
      </w:r>
      <w:r w:rsidRPr="00522FBE">
        <w:rPr>
          <w:color w:val="auto"/>
        </w:rPr>
        <w:t xml:space="preserve">55.041262, 61.232418   </w:t>
      </w:r>
    </w:p>
    <w:p w14:paraId="13000000" w14:textId="77777777" w:rsidR="003255E7" w:rsidRPr="00522FBE" w:rsidRDefault="0074023B">
      <w:pPr>
        <w:spacing w:after="0" w:line="240" w:lineRule="auto"/>
        <w:rPr>
          <w:rFonts w:ascii="Times New Roman" w:hAnsi="Times New Roman"/>
          <w:color w:val="auto"/>
          <w:sz w:val="24"/>
        </w:rPr>
      </w:pPr>
      <w:r w:rsidRPr="00522FBE">
        <w:rPr>
          <w:rFonts w:ascii="Times New Roman" w:hAnsi="Times New Roman"/>
          <w:color w:val="auto"/>
          <w:sz w:val="24"/>
        </w:rPr>
        <w:t>Кол-во участников: 40.</w:t>
      </w:r>
    </w:p>
    <w:p w14:paraId="14000000" w14:textId="77777777" w:rsidR="003255E7" w:rsidRPr="00522FBE" w:rsidRDefault="0074023B">
      <w:pPr>
        <w:spacing w:after="0" w:line="240" w:lineRule="auto"/>
        <w:rPr>
          <w:rFonts w:ascii="Times New Roman" w:hAnsi="Times New Roman"/>
          <w:color w:val="auto"/>
          <w:sz w:val="24"/>
        </w:rPr>
      </w:pPr>
      <w:r w:rsidRPr="00522FBE">
        <w:rPr>
          <w:rFonts w:ascii="Times New Roman" w:hAnsi="Times New Roman"/>
          <w:color w:val="auto"/>
          <w:sz w:val="24"/>
        </w:rPr>
        <w:t>Соревнования – личные.</w:t>
      </w:r>
      <w:r w:rsidRPr="00522FBE">
        <w:rPr>
          <w:rFonts w:ascii="Times New Roman" w:hAnsi="Times New Roman"/>
          <w:color w:val="auto"/>
          <w:sz w:val="24"/>
        </w:rPr>
        <w:br/>
        <w:t>Соревнования проводятся в один тур 6 часов.</w:t>
      </w:r>
      <w:r w:rsidRPr="00522FBE">
        <w:rPr>
          <w:rFonts w:ascii="Times New Roman" w:hAnsi="Times New Roman"/>
          <w:color w:val="auto"/>
          <w:sz w:val="24"/>
        </w:rPr>
        <w:br/>
        <w:t>Акватория (зона) соревнований состоит из :  зона  1.1км. на 1.5км</w:t>
      </w:r>
      <w:r w:rsidRPr="00522FBE">
        <w:rPr>
          <w:rFonts w:ascii="Times New Roman" w:hAnsi="Times New Roman"/>
          <w:color w:val="auto"/>
          <w:sz w:val="24"/>
        </w:rPr>
        <w:br/>
        <w:t>Глубины до 4 метров, основная рыба при ловле на блесну – окунь, щука.</w:t>
      </w:r>
      <w:r w:rsidRPr="00522FBE">
        <w:rPr>
          <w:rFonts w:ascii="Times New Roman" w:hAnsi="Times New Roman"/>
          <w:color w:val="auto"/>
          <w:sz w:val="24"/>
        </w:rPr>
        <w:br/>
        <w:t xml:space="preserve">Виды хищных рыб, принимаемых к зачёту: судак от 35см.,щука от 30см, окунь – без ограничения по размеру. </w:t>
      </w:r>
      <w:r w:rsidRPr="00522FBE">
        <w:rPr>
          <w:rFonts w:ascii="Times New Roman" w:hAnsi="Times New Roman"/>
          <w:color w:val="auto"/>
          <w:sz w:val="24"/>
        </w:rPr>
        <w:br/>
      </w:r>
    </w:p>
    <w:p w14:paraId="15000000" w14:textId="77777777" w:rsidR="003255E7" w:rsidRPr="00522FBE" w:rsidRDefault="003255E7">
      <w:pPr>
        <w:spacing w:after="0" w:line="240" w:lineRule="auto"/>
        <w:ind w:left="-851"/>
        <w:jc w:val="both"/>
        <w:rPr>
          <w:rFonts w:ascii="Times New Roman" w:hAnsi="Times New Roman"/>
          <w:b/>
          <w:color w:val="auto"/>
          <w:sz w:val="24"/>
        </w:rPr>
      </w:pPr>
    </w:p>
    <w:p w14:paraId="16000000" w14:textId="77777777" w:rsidR="003255E7" w:rsidRPr="00522FBE" w:rsidRDefault="0074023B">
      <w:pPr>
        <w:spacing w:after="0" w:line="240" w:lineRule="auto"/>
        <w:ind w:left="708"/>
        <w:jc w:val="both"/>
        <w:rPr>
          <w:rFonts w:ascii="Times New Roman" w:hAnsi="Times New Roman"/>
          <w:color w:val="auto"/>
          <w:sz w:val="24"/>
        </w:rPr>
      </w:pPr>
      <w:r w:rsidRPr="00522FBE">
        <w:rPr>
          <w:rFonts w:ascii="Times New Roman" w:hAnsi="Times New Roman"/>
          <w:b/>
          <w:color w:val="auto"/>
          <w:sz w:val="24"/>
        </w:rPr>
        <w:br/>
        <w:t xml:space="preserve">5. Участники соревнования. </w:t>
      </w:r>
    </w:p>
    <w:p w14:paraId="17000000" w14:textId="77777777" w:rsidR="003255E7" w:rsidRPr="00522FBE" w:rsidRDefault="0074023B">
      <w:pPr>
        <w:spacing w:after="0" w:line="240" w:lineRule="auto"/>
        <w:jc w:val="both"/>
        <w:rPr>
          <w:rFonts w:ascii="Times New Roman" w:hAnsi="Times New Roman"/>
          <w:color w:val="auto"/>
          <w:sz w:val="24"/>
        </w:rPr>
      </w:pPr>
      <w:r w:rsidRPr="00522FBE">
        <w:rPr>
          <w:rFonts w:ascii="Times New Roman" w:hAnsi="Times New Roman"/>
          <w:color w:val="auto"/>
          <w:sz w:val="24"/>
        </w:rPr>
        <w:t>5.1. К участию в соревновании допускаются спортсмены рыболовно-спортивных обществ, клубов и организаций Челябинской области. По приглашению РСОО «ФРС Челябинской области» к участию в спортивном мероприятии могут быть допущены спортсмены рыболовно-спортивных обществ, клубов и организаций других регионов России. Организаторы имеют право отказать в регистрации на турнир любому из спортсменов без объяснения причины.</w:t>
      </w:r>
    </w:p>
    <w:p w14:paraId="18000000" w14:textId="77777777" w:rsidR="003255E7" w:rsidRPr="00522FBE" w:rsidRDefault="0074023B">
      <w:pPr>
        <w:spacing w:after="0" w:line="240" w:lineRule="auto"/>
        <w:jc w:val="both"/>
        <w:rPr>
          <w:rFonts w:ascii="Times New Roman" w:hAnsi="Times New Roman"/>
          <w:color w:val="auto"/>
          <w:sz w:val="24"/>
        </w:rPr>
      </w:pPr>
      <w:r w:rsidRPr="00522FBE">
        <w:rPr>
          <w:rFonts w:ascii="Times New Roman" w:hAnsi="Times New Roman"/>
          <w:color w:val="auto"/>
          <w:sz w:val="24"/>
        </w:rPr>
        <w:t>5.2. Спортсмены до 18 лет должны иметь письменное согласие от родителей на участие в спортивном мероприятии, заверенное нотариально, которое предъявляется в мандатную комиссию при регистрации.</w:t>
      </w:r>
    </w:p>
    <w:p w14:paraId="19000000" w14:textId="77777777" w:rsidR="003255E7" w:rsidRPr="00522FBE" w:rsidRDefault="0074023B">
      <w:pPr>
        <w:spacing w:after="0" w:line="240" w:lineRule="auto"/>
        <w:rPr>
          <w:rFonts w:ascii="Times New Roman" w:hAnsi="Times New Roman"/>
          <w:color w:val="auto"/>
          <w:sz w:val="24"/>
        </w:rPr>
      </w:pPr>
      <w:r w:rsidRPr="00522FBE">
        <w:rPr>
          <w:rFonts w:ascii="Times New Roman" w:hAnsi="Times New Roman"/>
          <w:color w:val="auto"/>
          <w:sz w:val="24"/>
        </w:rPr>
        <w:lastRenderedPageBreak/>
        <w:t>5.3.Всем участникам (спортсмены, тренеры, спортивные судьи)  иметь при себе:</w:t>
      </w:r>
      <w:r w:rsidRPr="00522FBE">
        <w:rPr>
          <w:rFonts w:ascii="Times New Roman" w:hAnsi="Times New Roman"/>
          <w:color w:val="auto"/>
          <w:sz w:val="24"/>
        </w:rPr>
        <w:br/>
        <w:t xml:space="preserve">- документ, удостоверяющий личность (паспорт для спортсменов, не имеющих спортивных разрядов) или свидетельство о рождении; </w:t>
      </w:r>
      <w:r w:rsidRPr="00522FBE">
        <w:rPr>
          <w:rFonts w:ascii="Times New Roman" w:hAnsi="Times New Roman"/>
          <w:color w:val="auto"/>
          <w:sz w:val="24"/>
        </w:rPr>
        <w:br/>
        <w:t xml:space="preserve">-страховой полис обязательного медицинского страхования; </w:t>
      </w:r>
      <w:r w:rsidRPr="00522FBE">
        <w:rPr>
          <w:rFonts w:ascii="Times New Roman" w:hAnsi="Times New Roman"/>
          <w:color w:val="auto"/>
          <w:sz w:val="24"/>
        </w:rPr>
        <w:br/>
        <w:t>-оригинал договора о страховании несчастных случаев, жизни и здоровья (страховка должна быть спортивная, т.е. повышенного риска), можно оформить спортивную страховку за ≈100р на год Шевелева Наталья Николаевна 8-912-899-54-08 (привезут на регистрацию), если оформить за три дня до соревнования;</w:t>
      </w:r>
      <w:r w:rsidRPr="00522FBE">
        <w:rPr>
          <w:rFonts w:ascii="Times New Roman" w:hAnsi="Times New Roman"/>
          <w:color w:val="auto"/>
          <w:sz w:val="24"/>
        </w:rPr>
        <w:br/>
        <w:t>- спортивную разрядную книжку (для подтверждения спортивного разряда спортсменам, имеющим спортивные разряды);</w:t>
      </w:r>
      <w:r w:rsidRPr="00522FBE">
        <w:rPr>
          <w:rFonts w:ascii="Times New Roman" w:hAnsi="Times New Roman"/>
          <w:color w:val="auto"/>
          <w:sz w:val="24"/>
        </w:rPr>
        <w:br/>
        <w:t>-разрешение (допуск) врача, может стоять в спортивной книжке спортсмена.</w:t>
      </w:r>
      <w:r w:rsidRPr="00522FBE">
        <w:rPr>
          <w:rFonts w:ascii="Times New Roman" w:hAnsi="Times New Roman"/>
          <w:color w:val="auto"/>
          <w:sz w:val="24"/>
        </w:rPr>
        <w:br/>
        <w:t>- именную заявку оформленную по форме, (см. Приложение №1).</w:t>
      </w:r>
    </w:p>
    <w:p w14:paraId="1A000000" w14:textId="77777777" w:rsidR="003255E7" w:rsidRPr="00522FBE" w:rsidRDefault="0074023B">
      <w:pPr>
        <w:rPr>
          <w:rFonts w:ascii="Times New Roman" w:hAnsi="Times New Roman"/>
          <w:b/>
          <w:color w:val="auto"/>
          <w:sz w:val="24"/>
        </w:rPr>
      </w:pPr>
      <w:r w:rsidRPr="00522FBE">
        <w:rPr>
          <w:rFonts w:ascii="Times New Roman" w:hAnsi="Times New Roman"/>
          <w:color w:val="auto"/>
          <w:sz w:val="24"/>
        </w:rPr>
        <w:t xml:space="preserve">5.4. Именные заявки участников, а также документы на каждого из участников </w:t>
      </w:r>
      <w:r w:rsidRPr="00522FBE">
        <w:rPr>
          <w:rFonts w:ascii="Times New Roman" w:hAnsi="Times New Roman"/>
          <w:color w:val="auto"/>
          <w:sz w:val="24"/>
        </w:rPr>
        <w:br/>
        <w:t>в соответствии с п. 5.2. настоящего Регламента подаются в Главную судейскую коллегию при регистрации на месте проведения соревнований.</w:t>
      </w:r>
      <w:r w:rsidRPr="00522FBE">
        <w:rPr>
          <w:rFonts w:ascii="Times New Roman" w:hAnsi="Times New Roman"/>
          <w:color w:val="auto"/>
          <w:sz w:val="24"/>
        </w:rPr>
        <w:br/>
        <w:t>5.5. Участники соревнования несут личную, персональную ответственность в следующих случаях:</w:t>
      </w:r>
      <w:r w:rsidRPr="00522FBE">
        <w:rPr>
          <w:rFonts w:ascii="Times New Roman" w:hAnsi="Times New Roman"/>
          <w:color w:val="auto"/>
          <w:sz w:val="24"/>
        </w:rPr>
        <w:br/>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r w:rsidRPr="00522FBE">
        <w:rPr>
          <w:rFonts w:ascii="Times New Roman" w:hAnsi="Times New Roman"/>
          <w:color w:val="auto"/>
          <w:sz w:val="24"/>
        </w:rPr>
        <w:b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r w:rsidRPr="00522FBE">
        <w:rPr>
          <w:rFonts w:ascii="Times New Roman" w:hAnsi="Times New Roman"/>
          <w:color w:val="auto"/>
          <w:sz w:val="24"/>
        </w:rPr>
        <w:br/>
        <w:t>5.6. Участники соревнования обязаны знать и соблюдать Правила любительского и спортивного рыболовства, настоящий Регламент и правила МФРС, правила поведения на водном объекте.</w:t>
      </w:r>
      <w:r w:rsidRPr="00522FBE">
        <w:rPr>
          <w:rFonts w:ascii="Times New Roman" w:hAnsi="Times New Roman"/>
          <w:color w:val="auto"/>
          <w:sz w:val="24"/>
        </w:rPr>
        <w:br/>
        <w:t>5.7. Участники соревнования участвовать в церемонии открытия и закрытия соревнований, желательно в  единой спортивной форме одежды с эмблемами своих клубов, обществ.</w:t>
      </w:r>
      <w:r w:rsidRPr="00522FBE">
        <w:rPr>
          <w:rFonts w:ascii="Times New Roman" w:hAnsi="Times New Roman"/>
          <w:color w:val="auto"/>
          <w:sz w:val="24"/>
        </w:rPr>
        <w:br/>
        <w:t>5.8. Употребление алкоголя, наркотических веществ и курение в период проведения соревнований запрещено.</w:t>
      </w:r>
      <w:r w:rsidRPr="00522FBE">
        <w:rPr>
          <w:rFonts w:ascii="Times New Roman" w:hAnsi="Times New Roman"/>
          <w:b/>
          <w:color w:val="auto"/>
          <w:sz w:val="24"/>
        </w:rPr>
        <w:br/>
      </w:r>
      <w:r w:rsidRPr="00522FBE">
        <w:rPr>
          <w:rFonts w:ascii="Times New Roman" w:hAnsi="Times New Roman"/>
          <w:color w:val="auto"/>
          <w:sz w:val="24"/>
        </w:rPr>
        <w:t xml:space="preserve">5.9. Предварительные заявки команд в произвольной форме подаются в РСОО «ФРСЧО» до 02февраля 2025 года на интернет-форуме </w:t>
      </w:r>
      <w:hyperlink r:id="rId7" w:history="1">
        <w:r w:rsidRPr="00522FBE">
          <w:rPr>
            <w:rStyle w:val="af3"/>
            <w:rFonts w:ascii="Times New Roman" w:hAnsi="Times New Roman"/>
            <w:color w:val="auto"/>
            <w:sz w:val="24"/>
          </w:rPr>
          <w:t>http://www.chelfisher.ru</w:t>
        </w:r>
      </w:hyperlink>
      <w:r w:rsidRPr="00522FBE">
        <w:rPr>
          <w:rFonts w:ascii="Times New Roman" w:hAnsi="Times New Roman"/>
          <w:color w:val="auto"/>
          <w:sz w:val="24"/>
        </w:rPr>
        <w:t>, или https://vk.com/public164200881</w:t>
      </w:r>
      <w:r w:rsidRPr="00522FBE">
        <w:rPr>
          <w:rFonts w:ascii="Times New Roman" w:hAnsi="Times New Roman"/>
          <w:b/>
          <w:color w:val="auto"/>
          <w:sz w:val="24"/>
        </w:rPr>
        <w:br/>
      </w:r>
      <w:r w:rsidRPr="00522FBE">
        <w:rPr>
          <w:rFonts w:ascii="Times New Roman" w:hAnsi="Times New Roman"/>
          <w:color w:val="auto"/>
          <w:sz w:val="24"/>
        </w:rPr>
        <w:t>В предварительной заявке указывается город, ФИО, год рождения, наличие спортивного разряда спортсмена.</w:t>
      </w:r>
      <w:r w:rsidRPr="00522FBE">
        <w:rPr>
          <w:rFonts w:ascii="Times New Roman" w:hAnsi="Times New Roman"/>
          <w:b/>
          <w:color w:val="auto"/>
          <w:sz w:val="24"/>
        </w:rPr>
        <w:t xml:space="preserve"> </w:t>
      </w:r>
      <w:r w:rsidRPr="00522FBE">
        <w:rPr>
          <w:rFonts w:ascii="Times New Roman" w:hAnsi="Times New Roman"/>
          <w:color w:val="auto"/>
          <w:sz w:val="24"/>
        </w:rPr>
        <w:t>Информация о предварительной регистрации, а также справочная информация публикуется на вышеуказанном форуме в соответствующем разделе.</w:t>
      </w:r>
      <w:r w:rsidRPr="00522FBE">
        <w:rPr>
          <w:rFonts w:ascii="Times New Roman" w:hAnsi="Times New Roman"/>
          <w:b/>
          <w:color w:val="auto"/>
          <w:sz w:val="24"/>
        </w:rPr>
        <w:t xml:space="preserve"> </w:t>
      </w:r>
      <w:r w:rsidRPr="00522FBE">
        <w:rPr>
          <w:rFonts w:ascii="Times New Roman" w:hAnsi="Times New Roman"/>
          <w:color w:val="auto"/>
          <w:sz w:val="24"/>
        </w:rPr>
        <w:t>Подавая заявку, спортсмен тем самым даёт своё согласие на публикацию и обработку персональных данных.</w:t>
      </w:r>
    </w:p>
    <w:p w14:paraId="1B000000" w14:textId="41E3A77A" w:rsidR="003255E7" w:rsidRPr="00522FBE" w:rsidRDefault="0074023B">
      <w:pPr>
        <w:ind w:firstLine="708"/>
        <w:rPr>
          <w:rFonts w:ascii="Times New Roman" w:hAnsi="Times New Roman"/>
          <w:b/>
          <w:color w:val="auto"/>
          <w:sz w:val="24"/>
        </w:rPr>
      </w:pPr>
      <w:r w:rsidRPr="00522FBE">
        <w:rPr>
          <w:rFonts w:ascii="Times New Roman" w:hAnsi="Times New Roman"/>
          <w:b/>
          <w:color w:val="auto"/>
          <w:sz w:val="24"/>
        </w:rPr>
        <w:t xml:space="preserve">6. Порядок и правила проведения </w:t>
      </w:r>
      <w:r w:rsidRPr="00522FBE">
        <w:rPr>
          <w:rFonts w:ascii="Times New Roman" w:hAnsi="Times New Roman"/>
          <w:b/>
          <w:color w:val="auto"/>
          <w:sz w:val="24"/>
        </w:rPr>
        <w:br/>
      </w:r>
      <w:r w:rsidRPr="00522FBE">
        <w:rPr>
          <w:rFonts w:ascii="Times New Roman" w:hAnsi="Times New Roman"/>
          <w:color w:val="auto"/>
          <w:sz w:val="24"/>
        </w:rPr>
        <w:t>6.1. Спортивное мероприятие является личным (с командным зачетом) и проводится в два дня, в два тура продолжительностью 6 часов, в общей зоне.</w:t>
      </w:r>
      <w:r w:rsidRPr="00522FBE">
        <w:rPr>
          <w:rFonts w:ascii="Times New Roman" w:hAnsi="Times New Roman"/>
          <w:b/>
          <w:color w:val="auto"/>
          <w:sz w:val="24"/>
        </w:rPr>
        <w:t xml:space="preserve"> </w:t>
      </w:r>
      <w:r w:rsidRPr="00522FBE">
        <w:rPr>
          <w:rFonts w:ascii="Times New Roman" w:hAnsi="Times New Roman"/>
          <w:color w:val="auto"/>
          <w:sz w:val="24"/>
        </w:rPr>
        <w:t xml:space="preserve">Спортивное мероприятие проводится по Правилам вида спорта «Рыболовный спорт» в дисциплине  «Ловля рыбы на блесну со льда», утверждённым приказом Министерства по физической культуре и спорту России № 572 от 28 июля 2020 года, с изменениями, внесенными приказом Министерства спорта Российской Федерации от 9 марта 2023 г. № 156(с изменениями, внесенными приказом Министерства спорта Российской Федерации от 9 марта 2023 г. № 156, от 27 сентября 2023 г. № 691, от 18 апреля 2024 г. № 442), и настоящим Положением. </w:t>
      </w:r>
      <w:r w:rsidRPr="00522FBE">
        <w:rPr>
          <w:rFonts w:ascii="Times New Roman" w:hAnsi="Times New Roman"/>
          <w:b/>
          <w:color w:val="auto"/>
          <w:sz w:val="24"/>
        </w:rPr>
        <w:br/>
      </w:r>
      <w:r w:rsidRPr="00522FBE">
        <w:rPr>
          <w:rFonts w:ascii="Times New Roman" w:hAnsi="Times New Roman"/>
          <w:color w:val="auto"/>
          <w:sz w:val="24"/>
        </w:rPr>
        <w:lastRenderedPageBreak/>
        <w:t>6.2. До окончания тура рыба сохраняется у спортсменов в чистом виде в собственной таре. По окончанию тура рыба сдаётся судье-контролеру в таре, выдаваемой организаторами.</w:t>
      </w:r>
      <w:r w:rsidRPr="00522FBE">
        <w:rPr>
          <w:rFonts w:ascii="Times New Roman" w:hAnsi="Times New Roman"/>
          <w:b/>
          <w:color w:val="auto"/>
          <w:sz w:val="24"/>
        </w:rPr>
        <w:t xml:space="preserve"> </w:t>
      </w:r>
      <w:r w:rsidRPr="00522FBE">
        <w:rPr>
          <w:rFonts w:ascii="Times New Roman" w:hAnsi="Times New Roman"/>
          <w:color w:val="auto"/>
          <w:sz w:val="24"/>
        </w:rPr>
        <w:t>Взвешивание уловов осуществляется россыпью в таре судейской коллегии.</w:t>
      </w:r>
      <w:bookmarkStart w:id="0" w:name="_Ref30840369"/>
      <w:r w:rsidRPr="00522FBE">
        <w:rPr>
          <w:rFonts w:ascii="Times New Roman" w:hAnsi="Times New Roman"/>
          <w:b/>
          <w:color w:val="auto"/>
          <w:sz w:val="24"/>
        </w:rPr>
        <w:br/>
      </w:r>
      <w:r w:rsidRPr="00522FBE">
        <w:rPr>
          <w:rFonts w:ascii="Times New Roman" w:hAnsi="Times New Roman"/>
          <w:color w:val="auto"/>
          <w:sz w:val="24"/>
        </w:rPr>
        <w:t>6.3. По первому сигналу («Сбор участников соревнований»), в установленное регламентом соревнований время (не менее чем за 20 минут до старта), главный судья соревнований объявляет построение участников соревнований. На построении по стартовому протоколу проверяет наличие спортсменов, участвующих в туре соревнований, сверяет показания часов, объявляет место старта и место финиша, место и порядок взвешивания, разрешает спортсменам выдвинуться в зону перед линией старта. Судьи-контролеры команд проводят проверку наличия у спортсменов опознавательных знаков (номеров), наличие индивидуальных средств спасения, единообразной тары для улова, проверяют контейнеры для снастей и другие емкости на отсутствие рыбы.</w:t>
      </w:r>
      <w:bookmarkEnd w:id="0"/>
      <w:r w:rsidRPr="00522FBE">
        <w:rPr>
          <w:rFonts w:ascii="Times New Roman" w:hAnsi="Times New Roman"/>
          <w:color w:val="auto"/>
          <w:sz w:val="24"/>
        </w:rPr>
        <w:br/>
        <w:t xml:space="preserve">6.4. По второму сигналу («Приготовиться») за 5 минут до старта спортсмены выстраиваются перед линией старта в порядке, определенном жеребьевкой очередности старта. Старт производится группами спортсменов. Численность группы выбирается исходя из требований техники безопасности. На соревнованиях с командным зачетом состав каждой стартовой группы может определяться независимо от принадлежности спортсменов к командам. Жеребьевка состава стартовых групп может производиться заранее на собрании представителей. </w:t>
      </w:r>
      <w:r w:rsidRPr="00522FBE">
        <w:rPr>
          <w:rFonts w:ascii="Times New Roman" w:hAnsi="Times New Roman"/>
          <w:color w:val="auto"/>
          <w:sz w:val="24"/>
        </w:rPr>
        <w:br/>
        <w:t xml:space="preserve">6.5. На соревнованиях, проводимых в два тура, состав стартовых групп на второй тур не изменяется, старт производится в обратном порядке по отношению к порядку старта в первом туре. На соревнованиях с небольшим количеством участников разрешается проводить одновременный старт всех спортсменов («массовый старт»), если это не противоречит требованиям техники безопасности. </w:t>
      </w:r>
      <w:r w:rsidRPr="00522FBE">
        <w:rPr>
          <w:rFonts w:ascii="Times New Roman" w:hAnsi="Times New Roman"/>
          <w:color w:val="auto"/>
          <w:sz w:val="24"/>
        </w:rPr>
        <w:br/>
        <w:t>6.6. По третьему сигналу («Старт») команды входят в зону соревнований в соответствии с очередностью старта. Временной интервал, через который последовательно стартуют группы спортсменов, не должен изменяться в течение соревнований (включая второй тур, если соревнования проводятся в два тура), и должен обеспечивать безопасность процедуры старта. Конкретное значение указанного временного интервала выбирается главным судьей в соответствии с текущими условиями передвижения по льду (высота снежного покрова и т. п.) и составляет от 5 до 15 секунд. После пересечения линии старта спортсменам разрешается ловить рыбу.</w:t>
      </w:r>
      <w:r w:rsidRPr="00522FBE">
        <w:rPr>
          <w:rFonts w:ascii="Times New Roman" w:hAnsi="Times New Roman"/>
          <w:color w:val="auto"/>
          <w:sz w:val="24"/>
        </w:rPr>
        <w:br/>
        <w:t xml:space="preserve">6.7. За 5 минут до финиша дается четвертый сигнал («До финиша осталось 5 минут»). </w:t>
      </w:r>
      <w:r w:rsidRPr="00522FBE">
        <w:rPr>
          <w:rFonts w:ascii="Times New Roman" w:hAnsi="Times New Roman"/>
          <w:color w:val="auto"/>
          <w:sz w:val="24"/>
        </w:rPr>
        <w:br/>
        <w:t xml:space="preserve">6.8. До пятого сигнала («Финиш») спортсмены должны пересечь линию финиша. Пересечение линии финиша после сигнала «Финиш» считается опозданием (неявкой) на финиш. Фиксация опоздания на финиш и применение соответствующих санкций осуществляются для спортсменов команд раздельно (не для команды в целом). </w:t>
      </w:r>
      <w:r w:rsidRPr="00522FBE">
        <w:rPr>
          <w:rFonts w:ascii="Times New Roman" w:hAnsi="Times New Roman"/>
          <w:color w:val="auto"/>
          <w:sz w:val="24"/>
        </w:rPr>
        <w:br/>
        <w:t xml:space="preserve">6.9. Место старта и финиша определяются Положением о соревнованиях (регламентом соревнований) и могут быть скорректированы главным судьей совместно с организаторами соревнований в случае возникновения непредвиденных обстоятельств. Места старта и финиша могут быть разнесены. </w:t>
      </w:r>
      <w:r w:rsidRPr="00522FBE">
        <w:rPr>
          <w:rFonts w:ascii="Times New Roman" w:hAnsi="Times New Roman"/>
          <w:color w:val="auto"/>
          <w:sz w:val="24"/>
        </w:rPr>
        <w:br/>
        <w:t xml:space="preserve">6.10. Весь период тура от сигнала «Старт» до сигнала «Финиш» спортсмен перемещается только в зоне соревнований с соблюдением всех предусмотренных мер безопасности. Спортсменам разрешается свободно передвигаться в зоне соревнований, занимать любое место, сверлить неограниченное количество лунок, но занимать и ловить рыбу только в одной, обозначенной флажком. Сверлить лунку, а также ловить в ней рыбу можно на расстоянии не </w:t>
      </w:r>
      <w:r w:rsidRPr="00522FBE">
        <w:rPr>
          <w:rFonts w:ascii="Times New Roman" w:hAnsi="Times New Roman"/>
          <w:color w:val="auto"/>
          <w:sz w:val="24"/>
        </w:rPr>
        <w:lastRenderedPageBreak/>
        <w:t xml:space="preserve">менее 10 метров от лунки другого спортсмена. </w:t>
      </w:r>
      <w:r w:rsidRPr="00522FBE">
        <w:rPr>
          <w:rFonts w:ascii="Times New Roman" w:hAnsi="Times New Roman"/>
          <w:color w:val="auto"/>
          <w:sz w:val="24"/>
        </w:rPr>
        <w:br/>
        <w:t>6.11. Спортсменам не разрешается подходить к лункам других спортсменов на расстояние менее 10 метров, за исключением оказания помощи при несчастных случаях. При невозможности обойти лунки других спортсменов на расстоянии более 10 метров перемещающийся спортсмен обязан следовать указаниям судьи. В случае отсутствия рядом судьи разрешается обходить лунку спортсмена на расстоянии менее 10 метров по разрешению спортсмена, проводящего ловлю, и в указанном им направлении</w:t>
      </w:r>
      <w:bookmarkStart w:id="1" w:name="_Ref30840377"/>
      <w:r w:rsidRPr="00522FBE">
        <w:rPr>
          <w:rFonts w:ascii="Times New Roman" w:hAnsi="Times New Roman"/>
          <w:color w:val="auto"/>
          <w:sz w:val="24"/>
        </w:rPr>
        <w:t>.</w:t>
      </w:r>
      <w:r w:rsidRPr="00522FBE">
        <w:rPr>
          <w:rFonts w:ascii="Times New Roman" w:hAnsi="Times New Roman"/>
          <w:color w:val="auto"/>
          <w:sz w:val="24"/>
        </w:rPr>
        <w:br/>
        <w:t>6.12. Судьи-контролеры при проведении личных и личных с командным зачетом соревнований в общей зоне находятся в установленных им условных секторах зоны ловли и контролируют ход соревнований. Спорные ситуации, неразрешимые силами судей-контролеров, разрешаются старшим судьей зоны или старшим судьей условного сектора.</w:t>
      </w:r>
      <w:bookmarkEnd w:id="1"/>
      <w:r w:rsidRPr="00522FBE">
        <w:rPr>
          <w:rFonts w:ascii="Times New Roman" w:hAnsi="Times New Roman"/>
          <w:color w:val="auto"/>
          <w:sz w:val="24"/>
        </w:rPr>
        <w:br/>
        <w:t xml:space="preserve">6.13. На спортивном мероприятии спортсмену разрешается пользоваться любыми ледобурами (по количеству и конструкции). Использование пешни и </w:t>
      </w:r>
      <w:proofErr w:type="spellStart"/>
      <w:r w:rsidRPr="00522FBE">
        <w:rPr>
          <w:rFonts w:ascii="Times New Roman" w:hAnsi="Times New Roman"/>
          <w:color w:val="auto"/>
          <w:sz w:val="24"/>
        </w:rPr>
        <w:t>мото</w:t>
      </w:r>
      <w:proofErr w:type="spellEnd"/>
      <w:r w:rsidRPr="00522FBE">
        <w:rPr>
          <w:rFonts w:ascii="Times New Roman" w:hAnsi="Times New Roman"/>
          <w:color w:val="auto"/>
          <w:sz w:val="24"/>
        </w:rPr>
        <w:t>/электро-</w:t>
      </w:r>
      <w:proofErr w:type="spellStart"/>
      <w:r w:rsidRPr="00522FBE">
        <w:rPr>
          <w:rFonts w:ascii="Times New Roman" w:hAnsi="Times New Roman"/>
          <w:color w:val="auto"/>
          <w:sz w:val="24"/>
        </w:rPr>
        <w:t>ледобура</w:t>
      </w:r>
      <w:proofErr w:type="spellEnd"/>
      <w:r w:rsidRPr="00522FBE">
        <w:rPr>
          <w:rFonts w:ascii="Times New Roman" w:hAnsi="Times New Roman"/>
          <w:color w:val="auto"/>
          <w:sz w:val="24"/>
        </w:rPr>
        <w:t xml:space="preserve"> запрещено. Чужой ледобур может использоваться только с разрешения судьи-контролёра.</w:t>
      </w:r>
      <w:r w:rsidRPr="00522FBE">
        <w:rPr>
          <w:rFonts w:ascii="Times New Roman" w:hAnsi="Times New Roman"/>
          <w:color w:val="auto"/>
          <w:sz w:val="24"/>
        </w:rPr>
        <w:br/>
        <w:t>6.14. Во время движения от места старта к месту ловли и от последнего места ловли к месту финиша ледобуры должны быть с зачехленными ножами.</w:t>
      </w:r>
      <w:r w:rsidRPr="00522FBE">
        <w:rPr>
          <w:rFonts w:ascii="Times New Roman" w:hAnsi="Times New Roman"/>
          <w:color w:val="auto"/>
          <w:sz w:val="24"/>
        </w:rPr>
        <w:br/>
        <w:t xml:space="preserve">6.15. Во время ловли ледобур спортсмена должен находиться в вертикальном положении засверлённым в лёд. Для извлечения из лунки пойманной рыбы разрешается использовать </w:t>
      </w:r>
      <w:proofErr w:type="spellStart"/>
      <w:r w:rsidRPr="00522FBE">
        <w:rPr>
          <w:rFonts w:ascii="Times New Roman" w:hAnsi="Times New Roman"/>
          <w:color w:val="auto"/>
          <w:sz w:val="24"/>
        </w:rPr>
        <w:t>багорик</w:t>
      </w:r>
      <w:proofErr w:type="spellEnd"/>
      <w:r w:rsidRPr="00522FBE">
        <w:rPr>
          <w:rFonts w:ascii="Times New Roman" w:hAnsi="Times New Roman"/>
          <w:color w:val="auto"/>
          <w:sz w:val="24"/>
        </w:rPr>
        <w:t>.</w:t>
      </w:r>
      <w:r w:rsidRPr="00522FBE">
        <w:rPr>
          <w:rFonts w:ascii="Times New Roman" w:hAnsi="Times New Roman"/>
          <w:color w:val="auto"/>
          <w:sz w:val="24"/>
        </w:rPr>
        <w:br/>
        <w:t>6.16. Участник может быть дисквалифицирован решением Главной судейской коллегии за нарушение порядка и Правил проведения спортивного мероприятия, а также за действия, оскорбляющие нравственное и человеческое достоинство.</w:t>
      </w:r>
      <w:r w:rsidRPr="00522FBE">
        <w:rPr>
          <w:rFonts w:ascii="Times New Roman" w:hAnsi="Times New Roman"/>
          <w:color w:val="auto"/>
          <w:sz w:val="24"/>
        </w:rPr>
        <w:br/>
        <w:t>6.17. К участнику, дисквалифицированному решением Главной судейской коллегии, применяются санкции, определяемые дисциплинарной комиссией РСОО «ФРС Челябинской области» в соответствии с Дисциплинарным Кодексом (рыболовный спорт).</w:t>
      </w:r>
      <w:r w:rsidRPr="00522FBE">
        <w:rPr>
          <w:rFonts w:ascii="Times New Roman" w:hAnsi="Times New Roman"/>
          <w:color w:val="auto"/>
          <w:sz w:val="24"/>
        </w:rPr>
        <w:br/>
        <w:t>6.18. К участнику, снявшейся с турнира до его окончания и/или не присутствующей на церемонии награждения победителей без разрешения Главного судьи, применяются санкции, определяемые дисциплинарной комиссией РСОО «ФРС Челябинской области» в соответствии с Дисциплинарным Кодексом (рыболовный спорт).</w:t>
      </w:r>
      <w:r w:rsidRPr="00522FBE">
        <w:rPr>
          <w:rFonts w:ascii="Times New Roman" w:hAnsi="Times New Roman"/>
          <w:color w:val="auto"/>
          <w:sz w:val="24"/>
        </w:rPr>
        <w:br/>
        <w:t>6.19. Рыба, выловленная в ходе спортивного мероприятия, после взвешивания и подведения итогов поступает в распоряжение организаторов.</w:t>
      </w:r>
    </w:p>
    <w:p w14:paraId="1C000000" w14:textId="77777777" w:rsidR="003255E7" w:rsidRPr="00522FBE" w:rsidRDefault="003255E7">
      <w:pPr>
        <w:spacing w:after="0" w:line="240" w:lineRule="auto"/>
        <w:jc w:val="both"/>
        <w:rPr>
          <w:rFonts w:ascii="Times New Roman" w:hAnsi="Times New Roman"/>
          <w:color w:val="auto"/>
          <w:sz w:val="24"/>
        </w:rPr>
      </w:pPr>
    </w:p>
    <w:p w14:paraId="1D000000" w14:textId="77777777" w:rsidR="003255E7" w:rsidRPr="00522FBE" w:rsidRDefault="0074023B">
      <w:pPr>
        <w:spacing w:after="0" w:line="240" w:lineRule="auto"/>
        <w:jc w:val="both"/>
        <w:rPr>
          <w:rFonts w:ascii="Times New Roman" w:hAnsi="Times New Roman"/>
          <w:b/>
          <w:color w:val="auto"/>
          <w:sz w:val="24"/>
        </w:rPr>
      </w:pPr>
      <w:r w:rsidRPr="00522FBE">
        <w:rPr>
          <w:rFonts w:ascii="Times New Roman" w:hAnsi="Times New Roman"/>
          <w:b/>
          <w:color w:val="auto"/>
          <w:sz w:val="24"/>
        </w:rPr>
        <w:t>7. Тренировки</w:t>
      </w:r>
    </w:p>
    <w:p w14:paraId="1E000000" w14:textId="77777777" w:rsidR="003255E7" w:rsidRPr="00522FBE" w:rsidRDefault="0074023B">
      <w:pPr>
        <w:spacing w:after="0" w:line="240" w:lineRule="auto"/>
        <w:jc w:val="both"/>
        <w:rPr>
          <w:rFonts w:ascii="Times New Roman" w:hAnsi="Times New Roman"/>
          <w:color w:val="auto"/>
          <w:sz w:val="24"/>
        </w:rPr>
      </w:pPr>
      <w:r w:rsidRPr="00522FBE">
        <w:rPr>
          <w:rFonts w:ascii="Times New Roman" w:hAnsi="Times New Roman"/>
          <w:color w:val="auto"/>
          <w:sz w:val="24"/>
        </w:rPr>
        <w:t>7.1. Тренировки на акватории спортивного мероприятия разрешены до 01 февраля 2024 года включительно. Тренировки, бурение льда, в зоне соревнований между турами – запрещены.</w:t>
      </w:r>
    </w:p>
    <w:p w14:paraId="1F000000" w14:textId="77777777" w:rsidR="003255E7" w:rsidRPr="00522FBE" w:rsidRDefault="003255E7">
      <w:pPr>
        <w:spacing w:after="0" w:line="240" w:lineRule="auto"/>
        <w:jc w:val="both"/>
        <w:rPr>
          <w:rFonts w:ascii="Times New Roman" w:hAnsi="Times New Roman"/>
          <w:color w:val="auto"/>
          <w:sz w:val="24"/>
        </w:rPr>
      </w:pPr>
    </w:p>
    <w:p w14:paraId="20000000" w14:textId="77777777" w:rsidR="003255E7" w:rsidRPr="00522FBE" w:rsidRDefault="0074023B">
      <w:pPr>
        <w:spacing w:after="0" w:line="240" w:lineRule="auto"/>
        <w:jc w:val="both"/>
        <w:rPr>
          <w:rFonts w:ascii="Times New Roman" w:hAnsi="Times New Roman"/>
          <w:b/>
          <w:color w:val="auto"/>
          <w:sz w:val="24"/>
        </w:rPr>
      </w:pPr>
      <w:r w:rsidRPr="00522FBE">
        <w:rPr>
          <w:rFonts w:ascii="Times New Roman" w:hAnsi="Times New Roman"/>
          <w:b/>
          <w:color w:val="auto"/>
          <w:sz w:val="24"/>
        </w:rPr>
        <w:t>8. Определение победителей, протесты.</w:t>
      </w:r>
    </w:p>
    <w:p w14:paraId="21000000" w14:textId="77777777" w:rsidR="003255E7" w:rsidRPr="00522FBE" w:rsidRDefault="0074023B">
      <w:pPr>
        <w:spacing w:after="0" w:line="240" w:lineRule="auto"/>
        <w:rPr>
          <w:rFonts w:ascii="Times New Roman" w:hAnsi="Times New Roman"/>
          <w:color w:val="auto"/>
          <w:sz w:val="24"/>
        </w:rPr>
      </w:pPr>
      <w:r w:rsidRPr="00522FBE">
        <w:rPr>
          <w:rFonts w:ascii="Times New Roman" w:hAnsi="Times New Roman"/>
          <w:color w:val="auto"/>
          <w:sz w:val="24"/>
        </w:rPr>
        <w:t>8.1. К зачету принимается чистая рыба, без снега и льда, в таре, выданной организаторами соревнований. Рыба взвешивается с точностью до 2 граммов. Участнику начисляется 1 балл за каждый грамм веса.</w:t>
      </w:r>
      <w:r w:rsidRPr="00522FBE">
        <w:rPr>
          <w:rFonts w:ascii="Times New Roman" w:hAnsi="Times New Roman"/>
          <w:color w:val="auto"/>
          <w:sz w:val="24"/>
        </w:rPr>
        <w:br/>
        <w:t>8.2. Победители и призеры в личном зачете определяются по наименьшей сумме мест, полученных за два тура. При равенстве суммы мест у двух и более спортсменов преимущество получает спортсмен, выловивший больше рыбы (по весу) за два тура. При равенстве суммы мест и веса улова за два тура победителем признается спортсмен, выловивший наибольший вес рыбы во втором туре.</w:t>
      </w:r>
      <w:r w:rsidRPr="00522FBE">
        <w:rPr>
          <w:rFonts w:ascii="Times New Roman" w:hAnsi="Times New Roman"/>
          <w:color w:val="auto"/>
          <w:sz w:val="24"/>
        </w:rPr>
        <w:br/>
        <w:t xml:space="preserve">8.3. В командных соревнованиях результат определяется по наименьшей сумме мест, набранных членами команды за два тура. При равенстве суммы мест у двух или более команд </w:t>
      </w:r>
      <w:r w:rsidRPr="00522FBE">
        <w:rPr>
          <w:rFonts w:ascii="Times New Roman" w:hAnsi="Times New Roman"/>
          <w:color w:val="auto"/>
          <w:sz w:val="24"/>
        </w:rPr>
        <w:lastRenderedPageBreak/>
        <w:t>преимущество получает команда, выловившая наибольшее количество рыбы (по весу) за два тура. При равенстве суммы мест и веса улова за два тура победителем признается команда, поймавшая большее количество рыбы (по весу) во втором туре. </w:t>
      </w:r>
      <w:r w:rsidRPr="00522FBE">
        <w:rPr>
          <w:rFonts w:ascii="Times New Roman" w:hAnsi="Times New Roman"/>
          <w:color w:val="auto"/>
          <w:sz w:val="24"/>
        </w:rPr>
        <w:br/>
        <w:t>8.4. Протесты:</w:t>
      </w:r>
      <w:r w:rsidRPr="00522FBE">
        <w:rPr>
          <w:rFonts w:ascii="Times New Roman" w:hAnsi="Times New Roman"/>
          <w:color w:val="auto"/>
          <w:sz w:val="24"/>
        </w:rPr>
        <w:br/>
        <w:t>- при подаче протеста, в ГСК вносится 30% от суммы заявочного взноса, при положительном решении по протесту, залог возвращается;</w:t>
      </w:r>
      <w:r w:rsidRPr="00522FBE">
        <w:rPr>
          <w:rFonts w:ascii="Times New Roman" w:hAnsi="Times New Roman"/>
          <w:color w:val="auto"/>
          <w:sz w:val="24"/>
        </w:rPr>
        <w:br/>
        <w:t xml:space="preserve">- каждый спортсмен имеет право подавать протесты. Протест подаётся в письменном виде. </w:t>
      </w:r>
      <w:r w:rsidRPr="00522FBE">
        <w:rPr>
          <w:rFonts w:ascii="Times New Roman" w:hAnsi="Times New Roman"/>
          <w:color w:val="auto"/>
          <w:sz w:val="24"/>
        </w:rPr>
        <w:br/>
        <w:t>- условия подачи протеста оговариваются ГСК;</w:t>
      </w:r>
    </w:p>
    <w:p w14:paraId="22000000" w14:textId="77777777" w:rsidR="003255E7" w:rsidRPr="00522FBE" w:rsidRDefault="0074023B">
      <w:pPr>
        <w:spacing w:after="0" w:line="240" w:lineRule="auto"/>
        <w:jc w:val="both"/>
        <w:rPr>
          <w:rFonts w:ascii="Times New Roman" w:hAnsi="Times New Roman"/>
          <w:color w:val="auto"/>
          <w:sz w:val="24"/>
        </w:rPr>
      </w:pPr>
      <w:r w:rsidRPr="00522FBE">
        <w:rPr>
          <w:rFonts w:ascii="Times New Roman" w:hAnsi="Times New Roman"/>
          <w:color w:val="auto"/>
          <w:sz w:val="24"/>
        </w:rPr>
        <w:t>- протесты принимаются не позднее 30 минут после оглашения результатов спортивного мероприятия;</w:t>
      </w:r>
    </w:p>
    <w:p w14:paraId="23000000" w14:textId="77777777" w:rsidR="003255E7" w:rsidRPr="00522FBE" w:rsidRDefault="0074023B">
      <w:pPr>
        <w:spacing w:after="0" w:line="240" w:lineRule="auto"/>
        <w:jc w:val="both"/>
        <w:rPr>
          <w:rFonts w:ascii="Times New Roman" w:hAnsi="Times New Roman"/>
          <w:color w:val="auto"/>
          <w:sz w:val="24"/>
        </w:rPr>
      </w:pPr>
      <w:r w:rsidRPr="00522FBE">
        <w:rPr>
          <w:rFonts w:ascii="Times New Roman" w:hAnsi="Times New Roman"/>
          <w:color w:val="auto"/>
          <w:sz w:val="24"/>
        </w:rPr>
        <w:t>- спортсмен, подавший протест обязан присутствовать на заседании судейской коллегии при разборе протеста;</w:t>
      </w:r>
    </w:p>
    <w:p w14:paraId="24000000" w14:textId="77777777" w:rsidR="003255E7" w:rsidRPr="00522FBE" w:rsidRDefault="0074023B">
      <w:pPr>
        <w:spacing w:after="0" w:line="240" w:lineRule="auto"/>
        <w:jc w:val="both"/>
        <w:rPr>
          <w:rFonts w:ascii="Times New Roman" w:hAnsi="Times New Roman"/>
          <w:color w:val="auto"/>
          <w:sz w:val="24"/>
        </w:rPr>
      </w:pPr>
      <w:r w:rsidRPr="00522FBE">
        <w:rPr>
          <w:rFonts w:ascii="Times New Roman" w:hAnsi="Times New Roman"/>
          <w:color w:val="auto"/>
          <w:sz w:val="24"/>
        </w:rPr>
        <w:t>- решение по протесту принимается открытым голосованием главной судейской коллегии по большинству голосов;</w:t>
      </w:r>
    </w:p>
    <w:p w14:paraId="25000000" w14:textId="77777777" w:rsidR="003255E7" w:rsidRPr="00522FBE" w:rsidRDefault="0074023B">
      <w:pPr>
        <w:spacing w:after="0" w:line="240" w:lineRule="auto"/>
        <w:jc w:val="both"/>
        <w:rPr>
          <w:rFonts w:ascii="Times New Roman" w:hAnsi="Times New Roman"/>
          <w:color w:val="auto"/>
          <w:sz w:val="24"/>
        </w:rPr>
      </w:pPr>
      <w:r w:rsidRPr="00522FBE">
        <w:rPr>
          <w:rFonts w:ascii="Times New Roman" w:hAnsi="Times New Roman"/>
          <w:color w:val="auto"/>
          <w:sz w:val="24"/>
        </w:rPr>
        <w:t>- решение главной судейской коллегии по протесту является окончательным.</w:t>
      </w:r>
    </w:p>
    <w:p w14:paraId="26000000" w14:textId="77777777" w:rsidR="003255E7" w:rsidRPr="00522FBE" w:rsidRDefault="003255E7">
      <w:pPr>
        <w:spacing w:after="0" w:line="240" w:lineRule="auto"/>
        <w:jc w:val="both"/>
        <w:rPr>
          <w:rFonts w:ascii="Times New Roman" w:hAnsi="Times New Roman"/>
          <w:color w:val="auto"/>
          <w:sz w:val="24"/>
        </w:rPr>
      </w:pPr>
    </w:p>
    <w:p w14:paraId="27000000" w14:textId="5D773972" w:rsidR="003255E7" w:rsidRPr="00522FBE" w:rsidRDefault="0074023B">
      <w:pPr>
        <w:spacing w:after="0" w:line="240" w:lineRule="auto"/>
        <w:rPr>
          <w:rFonts w:ascii="Times New Roman" w:hAnsi="Times New Roman"/>
          <w:b/>
          <w:color w:val="auto"/>
          <w:sz w:val="24"/>
        </w:rPr>
      </w:pPr>
      <w:r w:rsidRPr="00522FBE">
        <w:rPr>
          <w:rFonts w:ascii="Times New Roman" w:hAnsi="Times New Roman"/>
          <w:b/>
          <w:color w:val="auto"/>
          <w:sz w:val="24"/>
        </w:rPr>
        <w:t>9. Финансовые условия</w:t>
      </w:r>
      <w:r w:rsidRPr="00522FBE">
        <w:rPr>
          <w:rFonts w:ascii="Times New Roman" w:hAnsi="Times New Roman"/>
          <w:b/>
          <w:color w:val="auto"/>
          <w:sz w:val="24"/>
        </w:rPr>
        <w:br/>
      </w:r>
      <w:r w:rsidRPr="00522FBE">
        <w:rPr>
          <w:rFonts w:ascii="Times New Roman" w:hAnsi="Times New Roman"/>
          <w:color w:val="auto"/>
          <w:sz w:val="24"/>
        </w:rPr>
        <w:t>9.1. Расходы, связанные с приобретением кубков, медалей и грамот, несет ОКУ «РЦСП Челябинской области»:</w:t>
      </w:r>
      <w:r w:rsidRPr="00522FBE">
        <w:rPr>
          <w:rFonts w:ascii="Times New Roman" w:hAnsi="Times New Roman"/>
          <w:color w:val="auto"/>
          <w:sz w:val="24"/>
        </w:rPr>
        <w:br/>
        <w:t>- кубки – 1 штук (за 1-е</w:t>
      </w:r>
      <w:r w:rsidR="007623DC" w:rsidRPr="00522FBE">
        <w:rPr>
          <w:rFonts w:ascii="Times New Roman" w:hAnsi="Times New Roman"/>
          <w:color w:val="auto"/>
          <w:sz w:val="24"/>
        </w:rPr>
        <w:t xml:space="preserve"> место в личном зачете</w:t>
      </w:r>
      <w:r w:rsidRPr="00522FBE">
        <w:rPr>
          <w:rFonts w:ascii="Times New Roman" w:hAnsi="Times New Roman"/>
          <w:color w:val="auto"/>
          <w:sz w:val="24"/>
        </w:rPr>
        <w:t>)</w:t>
      </w:r>
      <w:r w:rsidRPr="00522FBE">
        <w:rPr>
          <w:rFonts w:ascii="Times New Roman" w:hAnsi="Times New Roman"/>
          <w:color w:val="auto"/>
          <w:sz w:val="24"/>
        </w:rPr>
        <w:br/>
        <w:t xml:space="preserve">- медали – 3 штук ( за 1-е, 2-е, 3-е места в личном зачете – 3шт);     </w:t>
      </w:r>
      <w:r w:rsidRPr="00522FBE">
        <w:rPr>
          <w:rFonts w:ascii="Times New Roman" w:hAnsi="Times New Roman"/>
          <w:color w:val="auto"/>
          <w:sz w:val="24"/>
        </w:rPr>
        <w:br/>
        <w:t xml:space="preserve">- грамоты – </w:t>
      </w:r>
      <w:r w:rsidR="007623DC" w:rsidRPr="00522FBE">
        <w:rPr>
          <w:rFonts w:ascii="Times New Roman" w:hAnsi="Times New Roman"/>
          <w:color w:val="auto"/>
          <w:sz w:val="24"/>
        </w:rPr>
        <w:t>3</w:t>
      </w:r>
      <w:r w:rsidRPr="00522FBE">
        <w:rPr>
          <w:rFonts w:ascii="Times New Roman" w:hAnsi="Times New Roman"/>
          <w:color w:val="auto"/>
          <w:sz w:val="24"/>
        </w:rPr>
        <w:t>штук (  за 1-е, 2-е, 3-е места в личном зачете – 3шт).</w:t>
      </w:r>
      <w:r w:rsidRPr="00522FBE">
        <w:rPr>
          <w:rFonts w:ascii="Times New Roman" w:hAnsi="Times New Roman"/>
          <w:color w:val="auto"/>
          <w:sz w:val="24"/>
        </w:rPr>
        <w:br/>
        <w:t>9.2. Расходы, связанные с участием в соревнованиях (проезд до места соревнований, проживание, питание, прикормка, и т.д.), несут командирующие их организации (клубы), сами участники.</w:t>
      </w:r>
    </w:p>
    <w:p w14:paraId="28000000" w14:textId="77777777" w:rsidR="003255E7" w:rsidRPr="00522FBE" w:rsidRDefault="0074023B">
      <w:pPr>
        <w:spacing w:after="0" w:line="240" w:lineRule="auto"/>
        <w:jc w:val="both"/>
        <w:rPr>
          <w:rFonts w:ascii="Times New Roman" w:hAnsi="Times New Roman"/>
          <w:color w:val="auto"/>
          <w:sz w:val="24"/>
        </w:rPr>
      </w:pPr>
      <w:r w:rsidRPr="00522FBE">
        <w:rPr>
          <w:rFonts w:ascii="Times New Roman" w:hAnsi="Times New Roman"/>
          <w:color w:val="auto"/>
          <w:sz w:val="24"/>
        </w:rPr>
        <w:t>9.3. Дополнительное финансирование спортивного мероприятия осуществляется на долевой основе:</w:t>
      </w:r>
    </w:p>
    <w:p w14:paraId="29000000" w14:textId="77777777" w:rsidR="003255E7" w:rsidRPr="00522FBE" w:rsidRDefault="0074023B">
      <w:pPr>
        <w:spacing w:after="0" w:line="240" w:lineRule="auto"/>
        <w:jc w:val="both"/>
        <w:rPr>
          <w:rFonts w:ascii="Times New Roman" w:hAnsi="Times New Roman"/>
          <w:color w:val="auto"/>
          <w:sz w:val="24"/>
        </w:rPr>
      </w:pPr>
      <w:r w:rsidRPr="00522FBE">
        <w:rPr>
          <w:rFonts w:ascii="Times New Roman" w:hAnsi="Times New Roman"/>
          <w:color w:val="auto"/>
          <w:sz w:val="24"/>
        </w:rPr>
        <w:t xml:space="preserve">9.4. Заявочный взнос со спортсменов, составляет 500 рублей. Заявочный взнос для членов Федерации рыболовного спорта Челябинской области составляет -25% = 350рублей. Спортсменам женского пола предусмотрена скидка 50% на заявочный взнос. Дети до 18 </w:t>
      </w:r>
      <w:proofErr w:type="gramStart"/>
      <w:r w:rsidRPr="00522FBE">
        <w:rPr>
          <w:rFonts w:ascii="Times New Roman" w:hAnsi="Times New Roman"/>
          <w:color w:val="auto"/>
          <w:sz w:val="24"/>
        </w:rPr>
        <w:t>лет  участвуют</w:t>
      </w:r>
      <w:proofErr w:type="gramEnd"/>
      <w:r w:rsidRPr="00522FBE">
        <w:rPr>
          <w:rFonts w:ascii="Times New Roman" w:hAnsi="Times New Roman"/>
          <w:color w:val="auto"/>
          <w:sz w:val="24"/>
        </w:rPr>
        <w:t xml:space="preserve"> без заявочного взноса.</w:t>
      </w:r>
    </w:p>
    <w:p w14:paraId="2A000000" w14:textId="77777777" w:rsidR="003255E7" w:rsidRPr="00522FBE" w:rsidRDefault="0074023B">
      <w:pPr>
        <w:spacing w:after="0" w:line="240" w:lineRule="auto"/>
        <w:jc w:val="both"/>
        <w:rPr>
          <w:rFonts w:ascii="Times New Roman" w:hAnsi="Times New Roman"/>
          <w:color w:val="auto"/>
          <w:sz w:val="24"/>
        </w:rPr>
      </w:pPr>
      <w:r w:rsidRPr="00522FBE">
        <w:rPr>
          <w:rFonts w:ascii="Times New Roman" w:hAnsi="Times New Roman"/>
          <w:color w:val="auto"/>
          <w:sz w:val="24"/>
        </w:rPr>
        <w:t xml:space="preserve">9.5. Заявочный </w:t>
      </w:r>
      <w:proofErr w:type="gramStart"/>
      <w:r w:rsidRPr="00522FBE">
        <w:rPr>
          <w:rFonts w:ascii="Times New Roman" w:hAnsi="Times New Roman"/>
          <w:color w:val="auto"/>
          <w:sz w:val="24"/>
        </w:rPr>
        <w:t xml:space="preserve">взнос  </w:t>
      </w:r>
      <w:proofErr w:type="spellStart"/>
      <w:r w:rsidRPr="00522FBE">
        <w:rPr>
          <w:rFonts w:ascii="Times New Roman" w:hAnsi="Times New Roman"/>
          <w:color w:val="auto"/>
          <w:sz w:val="24"/>
        </w:rPr>
        <w:t>оплачиваеться</w:t>
      </w:r>
      <w:proofErr w:type="spellEnd"/>
      <w:proofErr w:type="gramEnd"/>
      <w:r w:rsidRPr="00522FBE">
        <w:rPr>
          <w:rFonts w:ascii="Times New Roman" w:hAnsi="Times New Roman"/>
          <w:color w:val="auto"/>
          <w:sz w:val="24"/>
        </w:rPr>
        <w:t xml:space="preserve"> при регистрации. </w:t>
      </w:r>
      <w:r w:rsidRPr="00522FBE">
        <w:rPr>
          <w:rFonts w:ascii="Times New Roman" w:hAnsi="Times New Roman"/>
          <w:color w:val="auto"/>
          <w:sz w:val="24"/>
        </w:rPr>
        <w:br/>
        <w:t xml:space="preserve">Ответственность за сбор и расходование заявочных взносов несет </w:t>
      </w:r>
      <w:r w:rsidRPr="00522FBE">
        <w:rPr>
          <w:rFonts w:ascii="Times New Roman" w:hAnsi="Times New Roman"/>
          <w:color w:val="auto"/>
          <w:sz w:val="24"/>
        </w:rPr>
        <w:br/>
        <w:t>РСОО «ФРС Челябинской области».</w:t>
      </w:r>
    </w:p>
    <w:p w14:paraId="2B000000" w14:textId="77777777" w:rsidR="003255E7" w:rsidRPr="00522FBE" w:rsidRDefault="0074023B">
      <w:pPr>
        <w:spacing w:after="0" w:line="240" w:lineRule="auto"/>
        <w:jc w:val="both"/>
        <w:rPr>
          <w:rFonts w:ascii="Times New Roman" w:hAnsi="Times New Roman"/>
          <w:color w:val="auto"/>
          <w:sz w:val="24"/>
        </w:rPr>
      </w:pPr>
      <w:r w:rsidRPr="00522FBE">
        <w:rPr>
          <w:rFonts w:ascii="Times New Roman" w:hAnsi="Times New Roman"/>
          <w:color w:val="auto"/>
          <w:sz w:val="24"/>
        </w:rPr>
        <w:t>9.6. Частичная оплата судейства и техническое обеспечение осуществляется за счёт заявочных взносов.</w:t>
      </w:r>
    </w:p>
    <w:p w14:paraId="2C000000" w14:textId="77777777" w:rsidR="003255E7" w:rsidRPr="00522FBE" w:rsidRDefault="0074023B">
      <w:pPr>
        <w:spacing w:after="0" w:line="240" w:lineRule="auto"/>
        <w:rPr>
          <w:rFonts w:ascii="Times New Roman" w:hAnsi="Times New Roman"/>
          <w:color w:val="auto"/>
          <w:sz w:val="24"/>
        </w:rPr>
      </w:pPr>
      <w:r w:rsidRPr="00522FBE">
        <w:rPr>
          <w:rFonts w:ascii="Times New Roman" w:hAnsi="Times New Roman"/>
          <w:color w:val="auto"/>
          <w:sz w:val="24"/>
        </w:rPr>
        <w:t>9.7. Участнику, снявшемуся с турнира до его окончания или дисквалифицированного решением Главной судейской коллегии за нарушение порядка и правил проведения спортивного мероприятия, заявочный взнос не возвращается.</w:t>
      </w:r>
      <w:r w:rsidRPr="00522FBE">
        <w:rPr>
          <w:rFonts w:ascii="Times New Roman" w:hAnsi="Times New Roman"/>
          <w:color w:val="auto"/>
          <w:sz w:val="24"/>
        </w:rPr>
        <w:br/>
        <w:t>9.8. Расходы, связанные с оплатой питания судей, несет ОКУ «РЦСП Челябинской области».</w:t>
      </w:r>
    </w:p>
    <w:p w14:paraId="2D000000" w14:textId="77777777" w:rsidR="003255E7" w:rsidRPr="00522FBE" w:rsidRDefault="003255E7">
      <w:pPr>
        <w:spacing w:after="0" w:line="240" w:lineRule="auto"/>
        <w:jc w:val="both"/>
        <w:rPr>
          <w:rFonts w:ascii="Times New Roman" w:hAnsi="Times New Roman"/>
          <w:color w:val="auto"/>
          <w:sz w:val="24"/>
        </w:rPr>
      </w:pPr>
    </w:p>
    <w:p w14:paraId="2E000000" w14:textId="77777777" w:rsidR="003255E7" w:rsidRPr="00522FBE" w:rsidRDefault="0074023B">
      <w:pPr>
        <w:spacing w:after="0" w:line="240" w:lineRule="auto"/>
        <w:jc w:val="both"/>
        <w:rPr>
          <w:rFonts w:ascii="Times New Roman" w:hAnsi="Times New Roman"/>
          <w:b/>
          <w:color w:val="auto"/>
          <w:sz w:val="24"/>
        </w:rPr>
      </w:pPr>
      <w:r w:rsidRPr="00522FBE">
        <w:rPr>
          <w:rFonts w:ascii="Times New Roman" w:hAnsi="Times New Roman"/>
          <w:b/>
          <w:color w:val="auto"/>
          <w:sz w:val="24"/>
        </w:rPr>
        <w:t>10. Награждение победителей</w:t>
      </w:r>
    </w:p>
    <w:p w14:paraId="2F000000" w14:textId="77777777" w:rsidR="003255E7" w:rsidRPr="00522FBE" w:rsidRDefault="0074023B">
      <w:pPr>
        <w:spacing w:after="0" w:line="240" w:lineRule="auto"/>
        <w:rPr>
          <w:rFonts w:ascii="Times New Roman" w:hAnsi="Times New Roman"/>
          <w:b/>
          <w:color w:val="auto"/>
          <w:sz w:val="24"/>
        </w:rPr>
      </w:pPr>
      <w:r w:rsidRPr="00522FBE">
        <w:rPr>
          <w:rFonts w:ascii="Times New Roman" w:hAnsi="Times New Roman"/>
          <w:color w:val="auto"/>
          <w:sz w:val="24"/>
        </w:rPr>
        <w:t xml:space="preserve">10.1 Победители и призеры в </w:t>
      </w:r>
      <w:proofErr w:type="gramStart"/>
      <w:r w:rsidRPr="00522FBE">
        <w:rPr>
          <w:rFonts w:ascii="Times New Roman" w:hAnsi="Times New Roman"/>
          <w:color w:val="auto"/>
          <w:sz w:val="24"/>
        </w:rPr>
        <w:t>личном  зачете</w:t>
      </w:r>
      <w:proofErr w:type="gramEnd"/>
      <w:r w:rsidRPr="00522FBE">
        <w:rPr>
          <w:rFonts w:ascii="Times New Roman" w:hAnsi="Times New Roman"/>
          <w:color w:val="auto"/>
          <w:sz w:val="24"/>
        </w:rPr>
        <w:t xml:space="preserve"> награждаются медалями и грамотами  Минспорта Челябинской области.                                                            </w:t>
      </w:r>
    </w:p>
    <w:p w14:paraId="30000000" w14:textId="77777777" w:rsidR="003255E7" w:rsidRPr="00522FBE" w:rsidRDefault="0074023B">
      <w:pPr>
        <w:spacing w:after="0" w:line="240" w:lineRule="auto"/>
        <w:jc w:val="both"/>
        <w:rPr>
          <w:rFonts w:ascii="Times New Roman" w:hAnsi="Times New Roman"/>
          <w:color w:val="auto"/>
          <w:sz w:val="24"/>
        </w:rPr>
      </w:pPr>
      <w:r w:rsidRPr="00522FBE">
        <w:rPr>
          <w:rFonts w:ascii="Times New Roman" w:hAnsi="Times New Roman"/>
          <w:color w:val="auto"/>
          <w:sz w:val="24"/>
        </w:rPr>
        <w:t>10.3. Допускается учреждение дополнительных призов от спонсоров.</w:t>
      </w:r>
    </w:p>
    <w:p w14:paraId="31000000" w14:textId="77777777" w:rsidR="003255E7" w:rsidRPr="00522FBE" w:rsidRDefault="003255E7">
      <w:pPr>
        <w:spacing w:after="0" w:line="240" w:lineRule="auto"/>
        <w:jc w:val="both"/>
        <w:rPr>
          <w:rFonts w:ascii="Times New Roman" w:hAnsi="Times New Roman"/>
          <w:color w:val="auto"/>
          <w:sz w:val="24"/>
        </w:rPr>
      </w:pPr>
    </w:p>
    <w:p w14:paraId="32000000" w14:textId="77777777" w:rsidR="003255E7" w:rsidRPr="00522FBE" w:rsidRDefault="0074023B">
      <w:pPr>
        <w:spacing w:after="0" w:line="240" w:lineRule="auto"/>
        <w:jc w:val="both"/>
        <w:rPr>
          <w:rFonts w:ascii="Times New Roman" w:hAnsi="Times New Roman"/>
          <w:b/>
          <w:color w:val="auto"/>
          <w:sz w:val="24"/>
        </w:rPr>
      </w:pPr>
      <w:r w:rsidRPr="00522FBE">
        <w:rPr>
          <w:rFonts w:ascii="Times New Roman" w:hAnsi="Times New Roman"/>
          <w:b/>
          <w:color w:val="auto"/>
          <w:sz w:val="24"/>
        </w:rPr>
        <w:t>11. Присвоение спортивных разрядов</w:t>
      </w:r>
    </w:p>
    <w:p w14:paraId="33000000" w14:textId="77777777" w:rsidR="003255E7" w:rsidRPr="00522FBE" w:rsidRDefault="0074023B">
      <w:pPr>
        <w:spacing w:after="0" w:line="240" w:lineRule="auto"/>
        <w:jc w:val="both"/>
        <w:rPr>
          <w:rFonts w:ascii="Times New Roman" w:hAnsi="Times New Roman"/>
          <w:color w:val="auto"/>
          <w:sz w:val="24"/>
        </w:rPr>
      </w:pPr>
      <w:r w:rsidRPr="00522FBE">
        <w:rPr>
          <w:rFonts w:ascii="Times New Roman" w:hAnsi="Times New Roman"/>
          <w:color w:val="auto"/>
          <w:sz w:val="24"/>
        </w:rPr>
        <w:t>Присвоение спортивных разрядов происходит по результатам спортивного мероприятия в соответствии с Единой Всероссийской спортивной классификацией.</w:t>
      </w:r>
    </w:p>
    <w:p w14:paraId="34000000" w14:textId="77777777" w:rsidR="003255E7" w:rsidRPr="00522FBE" w:rsidRDefault="003255E7">
      <w:pPr>
        <w:spacing w:after="0" w:line="240" w:lineRule="auto"/>
        <w:jc w:val="both"/>
        <w:rPr>
          <w:rFonts w:ascii="Times New Roman" w:hAnsi="Times New Roman"/>
          <w:color w:val="auto"/>
          <w:sz w:val="24"/>
        </w:rPr>
      </w:pPr>
    </w:p>
    <w:p w14:paraId="35000000" w14:textId="77777777" w:rsidR="003255E7" w:rsidRPr="00522FBE" w:rsidRDefault="0074023B">
      <w:pPr>
        <w:spacing w:after="0" w:line="240" w:lineRule="auto"/>
        <w:jc w:val="both"/>
        <w:rPr>
          <w:rFonts w:ascii="Times New Roman" w:hAnsi="Times New Roman"/>
          <w:b/>
          <w:color w:val="auto"/>
          <w:sz w:val="24"/>
        </w:rPr>
      </w:pPr>
      <w:r w:rsidRPr="00522FBE">
        <w:rPr>
          <w:rFonts w:ascii="Times New Roman" w:hAnsi="Times New Roman"/>
          <w:b/>
          <w:color w:val="auto"/>
          <w:sz w:val="24"/>
        </w:rPr>
        <w:t xml:space="preserve">12. Регламент </w:t>
      </w:r>
    </w:p>
    <w:p w14:paraId="36000000" w14:textId="77777777" w:rsidR="003255E7" w:rsidRPr="00522FBE" w:rsidRDefault="0074023B">
      <w:pPr>
        <w:spacing w:after="0" w:line="240" w:lineRule="auto"/>
        <w:rPr>
          <w:rFonts w:ascii="Times New Roman" w:hAnsi="Times New Roman"/>
          <w:color w:val="auto"/>
          <w:sz w:val="24"/>
        </w:rPr>
      </w:pPr>
      <w:r w:rsidRPr="00522FBE">
        <w:rPr>
          <w:rFonts w:ascii="Times New Roman" w:hAnsi="Times New Roman"/>
          <w:color w:val="auto"/>
          <w:sz w:val="24"/>
        </w:rPr>
        <w:t xml:space="preserve">Соревнования </w:t>
      </w:r>
      <w:proofErr w:type="spellStart"/>
      <w:r w:rsidRPr="00522FBE">
        <w:rPr>
          <w:rFonts w:ascii="Times New Roman" w:hAnsi="Times New Roman"/>
          <w:color w:val="auto"/>
          <w:sz w:val="24"/>
        </w:rPr>
        <w:t>проводяться</w:t>
      </w:r>
      <w:proofErr w:type="spellEnd"/>
      <w:r w:rsidRPr="00522FBE">
        <w:rPr>
          <w:rFonts w:ascii="Times New Roman" w:hAnsi="Times New Roman"/>
          <w:color w:val="auto"/>
          <w:sz w:val="24"/>
        </w:rPr>
        <w:t xml:space="preserve"> в один тур 6 часов:</w:t>
      </w:r>
      <w:r w:rsidRPr="00522FBE">
        <w:rPr>
          <w:rFonts w:ascii="Times New Roman" w:hAnsi="Times New Roman"/>
          <w:color w:val="auto"/>
          <w:sz w:val="24"/>
        </w:rPr>
        <w:br/>
        <w:t>12.1. 02 февраля 2024 года :</w:t>
      </w:r>
      <w:r w:rsidRPr="00522FBE">
        <w:rPr>
          <w:rFonts w:ascii="Times New Roman" w:hAnsi="Times New Roman"/>
          <w:color w:val="auto"/>
          <w:sz w:val="24"/>
        </w:rPr>
        <w:br/>
      </w:r>
      <w:r w:rsidRPr="00522FBE">
        <w:rPr>
          <w:rFonts w:ascii="Times New Roman" w:hAnsi="Times New Roman"/>
          <w:color w:val="auto"/>
          <w:sz w:val="24"/>
        </w:rPr>
        <w:lastRenderedPageBreak/>
        <w:t>• 07:00 – 08:00 - регистрация ;</w:t>
      </w:r>
      <w:r w:rsidRPr="00522FBE">
        <w:rPr>
          <w:rFonts w:ascii="Times New Roman" w:hAnsi="Times New Roman"/>
          <w:color w:val="auto"/>
          <w:sz w:val="24"/>
        </w:rPr>
        <w:br/>
        <w:t>• 08:00 – 08:15 - семинар с судьями-контролерами по судейству соревнований;</w:t>
      </w:r>
      <w:r w:rsidRPr="00522FBE">
        <w:rPr>
          <w:rFonts w:ascii="Times New Roman" w:hAnsi="Times New Roman"/>
          <w:color w:val="auto"/>
          <w:sz w:val="24"/>
        </w:rPr>
        <w:br/>
        <w:t>• 08:30– торжественное открытие соревнований; построение участников у места старта, перекличка, «сбор участников соревнований»;</w:t>
      </w:r>
      <w:r w:rsidRPr="00522FBE">
        <w:rPr>
          <w:rFonts w:ascii="Times New Roman" w:hAnsi="Times New Roman"/>
          <w:color w:val="auto"/>
          <w:sz w:val="24"/>
        </w:rPr>
        <w:br/>
        <w:t>• 08:55 – сигнал «приготовится»;</w:t>
      </w:r>
      <w:r w:rsidRPr="00522FBE">
        <w:rPr>
          <w:rFonts w:ascii="Times New Roman" w:hAnsi="Times New Roman"/>
          <w:color w:val="auto"/>
          <w:sz w:val="24"/>
        </w:rPr>
        <w:br/>
        <w:t>• 09:00 – старт  соревнований;</w:t>
      </w:r>
      <w:r w:rsidRPr="00522FBE">
        <w:rPr>
          <w:rFonts w:ascii="Times New Roman" w:hAnsi="Times New Roman"/>
          <w:color w:val="auto"/>
          <w:sz w:val="24"/>
        </w:rPr>
        <w:br/>
        <w:t>• 14:55 – сигнал «5 минут до финиша»;</w:t>
      </w:r>
      <w:r w:rsidRPr="00522FBE">
        <w:rPr>
          <w:rFonts w:ascii="Times New Roman" w:hAnsi="Times New Roman"/>
          <w:color w:val="auto"/>
          <w:sz w:val="24"/>
        </w:rPr>
        <w:br/>
        <w:t>• 15:00 – финиш соревнований;</w:t>
      </w:r>
      <w:r w:rsidRPr="00522FBE">
        <w:rPr>
          <w:rFonts w:ascii="Times New Roman" w:hAnsi="Times New Roman"/>
          <w:color w:val="auto"/>
          <w:sz w:val="24"/>
        </w:rPr>
        <w:br/>
        <w:t xml:space="preserve">• 15:00 – 15:30 - взвешивание уловов; подведение итогов . </w:t>
      </w:r>
    </w:p>
    <w:p w14:paraId="37000000" w14:textId="77777777" w:rsidR="003255E7" w:rsidRPr="00522FBE" w:rsidRDefault="0074023B">
      <w:pPr>
        <w:spacing w:after="0" w:line="240" w:lineRule="auto"/>
        <w:rPr>
          <w:rFonts w:ascii="Times New Roman" w:hAnsi="Times New Roman"/>
          <w:color w:val="auto"/>
          <w:sz w:val="24"/>
        </w:rPr>
      </w:pPr>
      <w:r w:rsidRPr="00522FBE">
        <w:rPr>
          <w:rFonts w:ascii="Times New Roman" w:hAnsi="Times New Roman"/>
          <w:color w:val="auto"/>
          <w:sz w:val="24"/>
        </w:rPr>
        <w:t xml:space="preserve">• 15:30 -– 16:00 -построение, оглашение результатов, награждение, закрытие соревнований. </w:t>
      </w:r>
    </w:p>
    <w:p w14:paraId="38000000" w14:textId="77777777" w:rsidR="003255E7" w:rsidRPr="00522FBE" w:rsidRDefault="0074023B">
      <w:pPr>
        <w:spacing w:after="0" w:line="240" w:lineRule="auto"/>
        <w:ind w:firstLine="397"/>
        <w:jc w:val="both"/>
        <w:rPr>
          <w:rFonts w:ascii="Times New Roman" w:hAnsi="Times New Roman"/>
          <w:color w:val="auto"/>
          <w:sz w:val="24"/>
        </w:rPr>
      </w:pPr>
      <w:r w:rsidRPr="00522FBE">
        <w:rPr>
          <w:rFonts w:ascii="Times New Roman" w:hAnsi="Times New Roman"/>
          <w:b/>
          <w:color w:val="auto"/>
          <w:sz w:val="24"/>
        </w:rPr>
        <w:t>13. Обеспечение безопасности</w:t>
      </w:r>
      <w:r w:rsidRPr="00522FBE">
        <w:rPr>
          <w:rFonts w:ascii="Times New Roman" w:hAnsi="Times New Roman"/>
          <w:b/>
          <w:color w:val="auto"/>
          <w:sz w:val="24"/>
        </w:rPr>
        <w:br/>
      </w:r>
      <w:r w:rsidRPr="00522FBE">
        <w:rPr>
          <w:rFonts w:ascii="Times New Roman" w:hAnsi="Times New Roman"/>
          <w:color w:val="auto"/>
          <w:sz w:val="24"/>
        </w:rPr>
        <w:t>13.1.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r w:rsidRPr="00522FBE">
        <w:rPr>
          <w:rFonts w:ascii="Times New Roman" w:hAnsi="Times New Roman"/>
          <w:color w:val="auto"/>
          <w:sz w:val="24"/>
        </w:rPr>
        <w:br/>
        <w:t xml:space="preserve">РСОО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 </w:t>
      </w:r>
      <w:r w:rsidRPr="00522FBE">
        <w:rPr>
          <w:rFonts w:ascii="Times New Roman" w:hAnsi="Times New Roman"/>
          <w:color w:val="auto"/>
          <w:sz w:val="24"/>
        </w:rPr>
        <w:br/>
        <w:t>13.2. 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 указанной информации.</w:t>
      </w:r>
      <w:r w:rsidRPr="00522FBE">
        <w:rPr>
          <w:rFonts w:ascii="Times New Roman" w:hAnsi="Times New Roman"/>
          <w:color w:val="auto"/>
          <w:sz w:val="24"/>
        </w:rPr>
        <w:br/>
        <w:t>13.3.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средств в соответствии с законодательством Российской Федерации.</w:t>
      </w:r>
      <w:r w:rsidRPr="00522FBE">
        <w:rPr>
          <w:rFonts w:ascii="Times New Roman" w:hAnsi="Times New Roman"/>
          <w:color w:val="auto"/>
          <w:sz w:val="24"/>
        </w:rPr>
        <w:br/>
        <w:t>13.4. Оказание медицинской помощи осуществляется в соответствии с Приказом Министерства здравоохранения РФ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r w:rsidRPr="00522FBE">
        <w:rPr>
          <w:rFonts w:ascii="Times New Roman" w:hAnsi="Times New Roman"/>
          <w:color w:val="auto"/>
          <w:sz w:val="24"/>
        </w:rPr>
        <w:br/>
        <w:t>13.5.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w:t>
      </w:r>
      <w:r w:rsidRPr="00522FBE">
        <w:rPr>
          <w:rFonts w:ascii="Times New Roman" w:hAnsi="Times New Roman"/>
          <w:color w:val="auto"/>
          <w:sz w:val="24"/>
        </w:rPr>
        <w:br/>
        <w:t>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r w:rsidRPr="00522FBE">
        <w:rPr>
          <w:rFonts w:ascii="Times New Roman" w:hAnsi="Times New Roman"/>
          <w:color w:val="auto"/>
          <w:sz w:val="24"/>
        </w:rPr>
        <w:br/>
        <w:t xml:space="preserve">13.6.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w:t>
      </w:r>
      <w:r w:rsidRPr="00522FBE">
        <w:rPr>
          <w:rFonts w:ascii="Times New Roman" w:hAnsi="Times New Roman"/>
          <w:color w:val="auto"/>
          <w:sz w:val="24"/>
        </w:rPr>
        <w:lastRenderedPageBreak/>
        <w:t>в случае необходимости, скорой медицинской помощи.</w:t>
      </w:r>
      <w:r w:rsidRPr="00522FBE">
        <w:rPr>
          <w:rFonts w:ascii="Times New Roman" w:hAnsi="Times New Roman"/>
          <w:color w:val="auto"/>
          <w:sz w:val="24"/>
        </w:rPr>
        <w:br/>
        <w:t>13.7.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от 23.09.2020 г. № 1527, а также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N 1586.</w:t>
      </w:r>
      <w:r w:rsidRPr="00522FBE">
        <w:rPr>
          <w:rFonts w:ascii="Times New Roman" w:hAnsi="Times New Roman"/>
          <w:color w:val="auto"/>
          <w:sz w:val="24"/>
        </w:rPr>
        <w:br/>
        <w:t>13.8.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Министром спорта Российской Федерации 24 июня 2021 года.</w:t>
      </w:r>
      <w:r w:rsidRPr="00522FBE">
        <w:rPr>
          <w:rFonts w:ascii="Times New Roman" w:hAnsi="Times New Roman"/>
          <w:color w:val="auto"/>
          <w:sz w:val="24"/>
        </w:rPr>
        <w:br/>
        <w:t>13.9.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14:paraId="39000000" w14:textId="77777777" w:rsidR="003255E7" w:rsidRPr="00522FBE" w:rsidRDefault="0074023B">
      <w:pPr>
        <w:ind w:firstLine="708"/>
        <w:rPr>
          <w:rFonts w:ascii="Times New Roman" w:hAnsi="Times New Roman"/>
          <w:b/>
          <w:color w:val="auto"/>
          <w:sz w:val="24"/>
        </w:rPr>
      </w:pPr>
      <w:r w:rsidRPr="00522FBE">
        <w:rPr>
          <w:rFonts w:ascii="Times New Roman" w:hAnsi="Times New Roman"/>
          <w:b/>
          <w:color w:val="auto"/>
          <w:sz w:val="24"/>
        </w:rPr>
        <w:t>14. Меры, направленные на предупреждение распространения Covid-19 при организации и проведении мероприятий.</w:t>
      </w:r>
      <w:r w:rsidRPr="00522FBE">
        <w:rPr>
          <w:rFonts w:ascii="Times New Roman" w:hAnsi="Times New Roman"/>
          <w:b/>
          <w:color w:val="auto"/>
          <w:sz w:val="24"/>
        </w:rPr>
        <w:br/>
      </w:r>
      <w:r w:rsidRPr="00522FBE">
        <w:rPr>
          <w:rFonts w:ascii="Times New Roman" w:hAnsi="Times New Roman"/>
          <w:color w:val="auto"/>
          <w:sz w:val="24"/>
        </w:rPr>
        <w:t xml:space="preserve">14.1.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утвержденным Минспортом России и Роспотребнадзором от 31 июля 2020 года (с дополнениями и изменениями) (далее-Регламент). </w:t>
      </w:r>
    </w:p>
    <w:p w14:paraId="43000000" w14:textId="60276A5E" w:rsidR="003255E7" w:rsidRPr="00522FBE" w:rsidRDefault="0074023B" w:rsidP="007623DC">
      <w:pPr>
        <w:rPr>
          <w:rFonts w:ascii="Times New Roman" w:hAnsi="Times New Roman"/>
          <w:color w:val="auto"/>
          <w:sz w:val="24"/>
        </w:rPr>
      </w:pPr>
      <w:r w:rsidRPr="00522FBE">
        <w:rPr>
          <w:rFonts w:ascii="Times New Roman" w:hAnsi="Times New Roman"/>
          <w:color w:val="auto"/>
          <w:sz w:val="24"/>
        </w:rPr>
        <w:t xml:space="preserve">14.2. Ответственность за соблюдение требований Регламента, изменений и дополнений к </w:t>
      </w:r>
      <w:proofErr w:type="gramStart"/>
      <w:r w:rsidRPr="00522FBE">
        <w:rPr>
          <w:rFonts w:ascii="Times New Roman" w:hAnsi="Times New Roman"/>
          <w:color w:val="auto"/>
          <w:sz w:val="24"/>
        </w:rPr>
        <w:t>нему  несет</w:t>
      </w:r>
      <w:proofErr w:type="gramEnd"/>
      <w:r w:rsidRPr="00522FBE">
        <w:rPr>
          <w:rFonts w:ascii="Times New Roman" w:hAnsi="Times New Roman"/>
          <w:color w:val="auto"/>
          <w:sz w:val="24"/>
        </w:rPr>
        <w:t>  РСОО «ФРС Челябинской области».</w:t>
      </w:r>
    </w:p>
    <w:p w14:paraId="35ADFC2F" w14:textId="77777777" w:rsidR="004034A9" w:rsidRDefault="004034A9">
      <w:pPr>
        <w:spacing w:after="0" w:line="240" w:lineRule="auto"/>
        <w:rPr>
          <w:rFonts w:ascii="Times New Roman" w:hAnsi="Times New Roman"/>
          <w:color w:val="auto"/>
          <w:sz w:val="24"/>
        </w:rPr>
      </w:pPr>
      <w:r>
        <w:rPr>
          <w:rFonts w:ascii="Times New Roman" w:hAnsi="Times New Roman"/>
          <w:color w:val="auto"/>
          <w:sz w:val="24"/>
        </w:rPr>
        <w:br w:type="page"/>
      </w:r>
    </w:p>
    <w:p w14:paraId="44000000" w14:textId="149F1324" w:rsidR="003255E7" w:rsidRPr="00522FBE" w:rsidRDefault="0074023B">
      <w:pPr>
        <w:spacing w:after="0" w:line="240" w:lineRule="auto"/>
        <w:ind w:left="5812"/>
        <w:jc w:val="center"/>
        <w:rPr>
          <w:rFonts w:ascii="Times New Roman" w:hAnsi="Times New Roman"/>
          <w:color w:val="auto"/>
          <w:sz w:val="24"/>
        </w:rPr>
      </w:pPr>
      <w:bookmarkStart w:id="2" w:name="_GoBack"/>
      <w:bookmarkEnd w:id="2"/>
      <w:r w:rsidRPr="00522FBE">
        <w:rPr>
          <w:rFonts w:ascii="Times New Roman" w:hAnsi="Times New Roman"/>
          <w:color w:val="auto"/>
          <w:sz w:val="24"/>
        </w:rPr>
        <w:lastRenderedPageBreak/>
        <w:t>Приложение № 1</w:t>
      </w:r>
    </w:p>
    <w:p w14:paraId="45000000" w14:textId="77777777" w:rsidR="003255E7" w:rsidRPr="00522FBE" w:rsidRDefault="0074023B">
      <w:pPr>
        <w:spacing w:after="0" w:line="240" w:lineRule="auto"/>
        <w:ind w:left="5812"/>
        <w:jc w:val="center"/>
        <w:rPr>
          <w:rFonts w:ascii="Times New Roman" w:hAnsi="Times New Roman"/>
          <w:color w:val="auto"/>
          <w:sz w:val="24"/>
        </w:rPr>
      </w:pPr>
      <w:r w:rsidRPr="00522FBE">
        <w:rPr>
          <w:rFonts w:ascii="Times New Roman" w:hAnsi="Times New Roman"/>
          <w:color w:val="auto"/>
          <w:sz w:val="24"/>
        </w:rPr>
        <w:t xml:space="preserve">к Регламенту о проведении </w:t>
      </w:r>
      <w:r w:rsidRPr="00522FBE">
        <w:rPr>
          <w:rFonts w:ascii="Times New Roman" w:hAnsi="Times New Roman"/>
          <w:color w:val="auto"/>
          <w:sz w:val="24"/>
        </w:rPr>
        <w:br/>
        <w:t xml:space="preserve">областных соревнований </w:t>
      </w:r>
      <w:r w:rsidRPr="00522FBE">
        <w:rPr>
          <w:rFonts w:ascii="Times New Roman" w:hAnsi="Times New Roman"/>
          <w:color w:val="auto"/>
          <w:sz w:val="24"/>
        </w:rPr>
        <w:br/>
        <w:t>по ловле на блесну со льда</w:t>
      </w:r>
    </w:p>
    <w:p w14:paraId="46000000" w14:textId="77777777" w:rsidR="003255E7" w:rsidRPr="00522FBE" w:rsidRDefault="0074023B">
      <w:pPr>
        <w:spacing w:after="0" w:line="240" w:lineRule="auto"/>
        <w:ind w:left="5812"/>
        <w:jc w:val="center"/>
        <w:rPr>
          <w:rFonts w:ascii="Times New Roman" w:hAnsi="Times New Roman"/>
          <w:color w:val="auto"/>
          <w:sz w:val="24"/>
        </w:rPr>
      </w:pPr>
      <w:r w:rsidRPr="00522FBE">
        <w:rPr>
          <w:rFonts w:ascii="Times New Roman" w:hAnsi="Times New Roman"/>
          <w:color w:val="auto"/>
          <w:sz w:val="24"/>
        </w:rPr>
        <w:t>«Уральский Хищник»</w:t>
      </w:r>
      <w:r w:rsidRPr="00522FBE">
        <w:rPr>
          <w:rFonts w:ascii="Times New Roman" w:hAnsi="Times New Roman"/>
          <w:color w:val="auto"/>
          <w:sz w:val="24"/>
        </w:rPr>
        <w:br/>
        <w:t>02 февраля 2025 года</w:t>
      </w:r>
    </w:p>
    <w:p w14:paraId="47000000" w14:textId="77777777" w:rsidR="003255E7" w:rsidRPr="00522FBE" w:rsidRDefault="0074023B">
      <w:pPr>
        <w:tabs>
          <w:tab w:val="left" w:pos="7740"/>
        </w:tabs>
        <w:spacing w:after="0" w:line="240" w:lineRule="auto"/>
        <w:jc w:val="both"/>
        <w:rPr>
          <w:rFonts w:ascii="Times New Roman" w:hAnsi="Times New Roman"/>
          <w:color w:val="auto"/>
          <w:sz w:val="24"/>
        </w:rPr>
      </w:pPr>
      <w:r w:rsidRPr="00522FBE">
        <w:rPr>
          <w:rFonts w:ascii="Times New Roman" w:hAnsi="Times New Roman"/>
          <w:color w:val="auto"/>
          <w:sz w:val="24"/>
        </w:rPr>
        <w:tab/>
      </w:r>
    </w:p>
    <w:p w14:paraId="48000000" w14:textId="77777777" w:rsidR="003255E7" w:rsidRPr="00522FBE" w:rsidRDefault="003255E7">
      <w:pPr>
        <w:spacing w:after="0" w:line="240" w:lineRule="auto"/>
        <w:jc w:val="both"/>
        <w:rPr>
          <w:rFonts w:ascii="Times New Roman" w:hAnsi="Times New Roman"/>
          <w:color w:val="auto"/>
          <w:sz w:val="24"/>
        </w:rPr>
      </w:pPr>
    </w:p>
    <w:p w14:paraId="49000000" w14:textId="77777777" w:rsidR="003255E7" w:rsidRPr="00522FBE" w:rsidRDefault="0074023B">
      <w:pPr>
        <w:jc w:val="center"/>
        <w:rPr>
          <w:rFonts w:ascii="Times New Roman" w:hAnsi="Times New Roman"/>
          <w:color w:val="auto"/>
          <w:sz w:val="24"/>
        </w:rPr>
      </w:pPr>
      <w:r w:rsidRPr="00522FBE">
        <w:rPr>
          <w:rFonts w:ascii="Times New Roman" w:hAnsi="Times New Roman"/>
          <w:color w:val="auto"/>
          <w:sz w:val="24"/>
        </w:rPr>
        <w:t>Заявка</w:t>
      </w:r>
    </w:p>
    <w:p w14:paraId="4A000000" w14:textId="77777777" w:rsidR="003255E7" w:rsidRPr="00522FBE" w:rsidRDefault="0074023B">
      <w:pPr>
        <w:rPr>
          <w:rFonts w:ascii="Times New Roman" w:hAnsi="Times New Roman"/>
          <w:color w:val="auto"/>
          <w:sz w:val="24"/>
        </w:rPr>
      </w:pPr>
      <w:r w:rsidRPr="00522FBE">
        <w:rPr>
          <w:rFonts w:ascii="Times New Roman" w:hAnsi="Times New Roman"/>
          <w:color w:val="auto"/>
          <w:sz w:val="24"/>
        </w:rPr>
        <w:br/>
        <w:t xml:space="preserve">На участие ____________________________________________________________(ФИО) </w:t>
      </w:r>
    </w:p>
    <w:p w14:paraId="4B000000" w14:textId="63288E9C" w:rsidR="003255E7" w:rsidRPr="00522FBE" w:rsidRDefault="0074023B">
      <w:pPr>
        <w:rPr>
          <w:rFonts w:ascii="Times New Roman" w:hAnsi="Times New Roman"/>
          <w:color w:val="auto"/>
          <w:sz w:val="24"/>
        </w:rPr>
      </w:pPr>
      <w:r w:rsidRPr="00522FBE">
        <w:rPr>
          <w:rFonts w:ascii="Times New Roman" w:hAnsi="Times New Roman"/>
          <w:color w:val="auto"/>
          <w:sz w:val="24"/>
        </w:rPr>
        <w:t>город__________________________            разряд   ________________       г. р. _________</w:t>
      </w:r>
      <w:r w:rsidRPr="00522FBE">
        <w:rPr>
          <w:rFonts w:ascii="Times New Roman" w:hAnsi="Times New Roman"/>
          <w:color w:val="auto"/>
          <w:sz w:val="24"/>
        </w:rPr>
        <w:br/>
        <w:t xml:space="preserve">                                                                                                                                               </w:t>
      </w:r>
      <w:r w:rsidR="007623DC" w:rsidRPr="00522FBE">
        <w:rPr>
          <w:rFonts w:ascii="Times New Roman" w:hAnsi="Times New Roman"/>
          <w:color w:val="auto"/>
          <w:sz w:val="24"/>
        </w:rPr>
        <w:br/>
      </w:r>
      <w:r w:rsidRPr="00522FBE">
        <w:rPr>
          <w:rFonts w:ascii="Times New Roman" w:hAnsi="Times New Roman"/>
          <w:color w:val="auto"/>
          <w:sz w:val="24"/>
        </w:rPr>
        <w:t xml:space="preserve">в областных соревнованиях по ловле на блесну со льда «Уральский Хищник» </w:t>
      </w:r>
      <w:r w:rsidRPr="00522FBE">
        <w:rPr>
          <w:rFonts w:ascii="Times New Roman" w:hAnsi="Times New Roman"/>
          <w:color w:val="auto"/>
          <w:sz w:val="24"/>
        </w:rPr>
        <w:br/>
        <w:t>02 февраля 2024 года.</w:t>
      </w:r>
      <w:r w:rsidRPr="00522FBE">
        <w:rPr>
          <w:rFonts w:ascii="Times New Roman" w:hAnsi="Times New Roman"/>
          <w:color w:val="auto"/>
          <w:sz w:val="24"/>
        </w:rPr>
        <w:br/>
        <w:t>С Правилами вида спорта «Рыболовный спорт», Регламентом проведения соревнований по рыболовному спорту, Регламентом о данных соревнованиях и правилами техники безопасности на льду знаком. Полюсы обязательного и добровольного медицинского страхования имеются.  Согласен на обработку и публикацию персональных данных.</w:t>
      </w:r>
      <w:r w:rsidRPr="00522FBE">
        <w:rPr>
          <w:rFonts w:ascii="Times New Roman" w:hAnsi="Times New Roman"/>
          <w:color w:val="auto"/>
          <w:sz w:val="24"/>
        </w:rPr>
        <w:br/>
        <w:t xml:space="preserve">Сознаю риск и опасность для жизни и здоровья, связанные с участием в соревнованиях, и принимаю на себя всю ответственность за свою жизнь и здоровье. </w:t>
      </w:r>
    </w:p>
    <w:p w14:paraId="4C000000" w14:textId="77777777" w:rsidR="003255E7" w:rsidRPr="00522FBE" w:rsidRDefault="0074023B">
      <w:pPr>
        <w:rPr>
          <w:rFonts w:ascii="Times New Roman" w:hAnsi="Times New Roman"/>
          <w:color w:val="auto"/>
          <w:sz w:val="24"/>
        </w:rPr>
      </w:pPr>
      <w:r w:rsidRPr="00522FBE">
        <w:rPr>
          <w:rFonts w:ascii="Times New Roman" w:hAnsi="Times New Roman"/>
          <w:color w:val="auto"/>
          <w:sz w:val="24"/>
        </w:rPr>
        <w:t>_________________________                   подпись</w:t>
      </w:r>
    </w:p>
    <w:p w14:paraId="4D000000" w14:textId="77777777" w:rsidR="003255E7" w:rsidRDefault="003255E7">
      <w:pPr>
        <w:spacing w:after="0" w:line="240" w:lineRule="auto"/>
        <w:jc w:val="both"/>
        <w:rPr>
          <w:rFonts w:ascii="Times New Roman" w:hAnsi="Times New Roman"/>
          <w:sz w:val="24"/>
        </w:rPr>
      </w:pPr>
    </w:p>
    <w:sectPr w:rsidR="003255E7">
      <w:headerReference w:type="default" r:id="rId8"/>
      <w:pgSz w:w="11906" w:h="16838"/>
      <w:pgMar w:top="993" w:right="424" w:bottom="1134" w:left="1701" w:header="426"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98AF4" w14:textId="77777777" w:rsidR="00AA01DA" w:rsidRDefault="00AA01DA">
      <w:pPr>
        <w:spacing w:after="0" w:line="240" w:lineRule="auto"/>
      </w:pPr>
      <w:r>
        <w:separator/>
      </w:r>
    </w:p>
  </w:endnote>
  <w:endnote w:type="continuationSeparator" w:id="0">
    <w:p w14:paraId="60F13223" w14:textId="77777777" w:rsidR="00AA01DA" w:rsidRDefault="00AA0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Cambria"/>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DE0B8" w14:textId="77777777" w:rsidR="00AA01DA" w:rsidRDefault="00AA01DA">
      <w:pPr>
        <w:spacing w:after="0" w:line="240" w:lineRule="auto"/>
      </w:pPr>
      <w:r>
        <w:separator/>
      </w:r>
    </w:p>
  </w:footnote>
  <w:footnote w:type="continuationSeparator" w:id="0">
    <w:p w14:paraId="722DD586" w14:textId="77777777" w:rsidR="00AA01DA" w:rsidRDefault="00AA01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00000" w14:textId="77777777" w:rsidR="003255E7" w:rsidRDefault="0074023B">
    <w:pPr>
      <w:pStyle w:val="ae"/>
      <w:jc w:val="center"/>
    </w:pPr>
    <w:r>
      <w:fldChar w:fldCharType="begin"/>
    </w:r>
    <w:r>
      <w:instrText xml:space="preserve">PAGE </w:instrText>
    </w:r>
    <w:r>
      <w:fldChar w:fldCharType="separate"/>
    </w:r>
    <w:r w:rsidR="004034A9">
      <w:rPr>
        <w:noProof/>
      </w:rPr>
      <w:t>9</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4A088E"/>
    <w:multiLevelType w:val="multilevel"/>
    <w:tmpl w:val="DBB89B5C"/>
    <w:lvl w:ilvl="0">
      <w:start w:val="1"/>
      <w:numFmt w:val="decimal"/>
      <w:pStyle w:val="a"/>
      <w:lvlText w:val="%1."/>
      <w:lvlJc w:val="left"/>
      <w:pPr>
        <w:widowControl/>
        <w:ind w:left="0" w:firstLine="0"/>
      </w:pPr>
    </w:lvl>
    <w:lvl w:ilvl="1">
      <w:start w:val="1"/>
      <w:numFmt w:val="decimal"/>
      <w:pStyle w:val="a0"/>
      <w:lvlText w:val="%2"/>
      <w:lvlJc w:val="left"/>
      <w:pPr>
        <w:widowControl/>
        <w:ind w:left="0" w:firstLine="0"/>
      </w:pPr>
    </w:lvl>
    <w:lvl w:ilvl="2">
      <w:start w:val="1"/>
      <w:numFmt w:val="decimal"/>
      <w:pStyle w:val="a1"/>
      <w:lvlText w:val="%3"/>
      <w:lvlJc w:val="left"/>
      <w:pPr>
        <w:widowControl/>
        <w:ind w:left="0" w:firstLine="0"/>
      </w:pPr>
    </w:lvl>
    <w:lvl w:ilvl="3">
      <w:start w:val="1"/>
      <w:numFmt w:val="decimal"/>
      <w:pStyle w:val="a2"/>
      <w:lvlText w:val="%1.%4."/>
      <w:lvlJc w:val="left"/>
      <w:pPr>
        <w:widowControl/>
        <w:ind w:left="0" w:firstLine="709"/>
      </w:pPr>
    </w:lvl>
    <w:lvl w:ilvl="4">
      <w:start w:val="1"/>
      <w:numFmt w:val="decimal"/>
      <w:pStyle w:val="a3"/>
      <w:lvlText w:val=""/>
      <w:lvlJc w:val="left"/>
      <w:pPr>
        <w:widowControl/>
        <w:ind w:left="0" w:firstLine="709"/>
      </w:pPr>
    </w:lvl>
    <w:lvl w:ilvl="5">
      <w:start w:val="1"/>
      <w:numFmt w:val="lowerRoman"/>
      <w:lvlText w:val="(%6)"/>
      <w:lvlJc w:val="left"/>
      <w:pPr>
        <w:widowControl/>
        <w:ind w:left="0" w:firstLine="0"/>
      </w:pPr>
    </w:lvl>
    <w:lvl w:ilvl="6">
      <w:start w:val="1"/>
      <w:numFmt w:val="decimal"/>
      <w:lvlText w:val="%7."/>
      <w:lvlJc w:val="left"/>
      <w:pPr>
        <w:widowControl/>
        <w:ind w:left="0" w:firstLine="0"/>
      </w:pPr>
    </w:lvl>
    <w:lvl w:ilvl="7">
      <w:start w:val="1"/>
      <w:numFmt w:val="lowerLetter"/>
      <w:lvlText w:val="%8."/>
      <w:lvlJc w:val="left"/>
      <w:pPr>
        <w:widowControl/>
        <w:ind w:left="0" w:firstLine="0"/>
      </w:pPr>
    </w:lvl>
    <w:lvl w:ilvl="8">
      <w:start w:val="1"/>
      <w:numFmt w:val="lowerRoman"/>
      <w:lvlText w:val="%9."/>
      <w:lvlJc w:val="left"/>
      <w:pPr>
        <w:widowControl/>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5E7"/>
    <w:rsid w:val="003255E7"/>
    <w:rsid w:val="004034A9"/>
    <w:rsid w:val="00522FBE"/>
    <w:rsid w:val="0074023B"/>
    <w:rsid w:val="007623DC"/>
    <w:rsid w:val="00AA0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ACBCB"/>
  <w15:docId w15:val="{B94214D4-1AB5-451C-B6FE-B42A0C0A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link w:val="1"/>
    <w:qFormat/>
    <w:pPr>
      <w:spacing w:after="200" w:line="276" w:lineRule="auto"/>
    </w:pPr>
    <w:rPr>
      <w:sz w:val="22"/>
    </w:rPr>
  </w:style>
  <w:style w:type="paragraph" w:styleId="10">
    <w:name w:val="heading 1"/>
    <w:next w:val="a4"/>
    <w:link w:val="11"/>
    <w:uiPriority w:val="9"/>
    <w:qFormat/>
    <w:pPr>
      <w:spacing w:before="120" w:after="120"/>
      <w:jc w:val="both"/>
      <w:outlineLvl w:val="0"/>
    </w:pPr>
    <w:rPr>
      <w:rFonts w:ascii="XO Thames" w:hAnsi="XO Thames"/>
      <w:b/>
      <w:sz w:val="32"/>
    </w:rPr>
  </w:style>
  <w:style w:type="paragraph" w:styleId="2">
    <w:name w:val="heading 2"/>
    <w:next w:val="a4"/>
    <w:link w:val="20"/>
    <w:uiPriority w:val="9"/>
    <w:qFormat/>
    <w:pPr>
      <w:spacing w:before="120" w:after="120"/>
      <w:jc w:val="both"/>
      <w:outlineLvl w:val="1"/>
    </w:pPr>
    <w:rPr>
      <w:rFonts w:ascii="XO Thames" w:hAnsi="XO Thames"/>
      <w:b/>
      <w:sz w:val="28"/>
    </w:rPr>
  </w:style>
  <w:style w:type="paragraph" w:styleId="3">
    <w:name w:val="heading 3"/>
    <w:next w:val="a4"/>
    <w:link w:val="30"/>
    <w:uiPriority w:val="9"/>
    <w:qFormat/>
    <w:pPr>
      <w:spacing w:before="120" w:after="120"/>
      <w:jc w:val="both"/>
      <w:outlineLvl w:val="2"/>
    </w:pPr>
    <w:rPr>
      <w:rFonts w:ascii="XO Thames" w:hAnsi="XO Thames"/>
      <w:b/>
      <w:sz w:val="26"/>
    </w:rPr>
  </w:style>
  <w:style w:type="paragraph" w:styleId="4">
    <w:name w:val="heading 4"/>
    <w:next w:val="a4"/>
    <w:link w:val="40"/>
    <w:uiPriority w:val="9"/>
    <w:qFormat/>
    <w:pPr>
      <w:spacing w:before="120" w:after="120"/>
      <w:jc w:val="both"/>
      <w:outlineLvl w:val="3"/>
    </w:pPr>
    <w:rPr>
      <w:rFonts w:ascii="XO Thames" w:hAnsi="XO Thames"/>
      <w:b/>
      <w:sz w:val="24"/>
    </w:rPr>
  </w:style>
  <w:style w:type="paragraph" w:styleId="5">
    <w:name w:val="heading 5"/>
    <w:next w:val="a4"/>
    <w:link w:val="50"/>
    <w:uiPriority w:val="9"/>
    <w:qFormat/>
    <w:pPr>
      <w:spacing w:before="120" w:after="120"/>
      <w:jc w:val="both"/>
      <w:outlineLvl w:val="4"/>
    </w:pPr>
    <w:rPr>
      <w:rFonts w:ascii="XO Thames" w:hAnsi="XO Thames"/>
      <w:b/>
      <w:sz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
    <w:name w:val="Обычный1"/>
    <w:rPr>
      <w:sz w:val="22"/>
    </w:rPr>
  </w:style>
  <w:style w:type="paragraph" w:customStyle="1" w:styleId="ConsNonformat">
    <w:name w:val="ConsNonformat"/>
    <w:link w:val="ConsNonformat0"/>
    <w:pPr>
      <w:ind w:right="19772"/>
    </w:pPr>
    <w:rPr>
      <w:rFonts w:ascii="Courier New" w:hAnsi="Courier New"/>
      <w:sz w:val="16"/>
    </w:rPr>
  </w:style>
  <w:style w:type="character" w:customStyle="1" w:styleId="ConsNonformat0">
    <w:name w:val="ConsNonformat"/>
    <w:link w:val="ConsNonformat"/>
    <w:rPr>
      <w:rFonts w:ascii="Courier New" w:hAnsi="Courier New"/>
      <w:sz w:val="16"/>
    </w:rPr>
  </w:style>
  <w:style w:type="paragraph" w:styleId="21">
    <w:name w:val="toc 2"/>
    <w:next w:val="a4"/>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Основной шрифт абзаца1"/>
  </w:style>
  <w:style w:type="paragraph" w:customStyle="1" w:styleId="a3">
    <w:name w:val="Текст пункта Правил"/>
    <w:basedOn w:val="a8"/>
    <w:link w:val="a9"/>
    <w:pPr>
      <w:numPr>
        <w:ilvl w:val="4"/>
        <w:numId w:val="1"/>
      </w:numPr>
      <w:tabs>
        <w:tab w:val="left" w:pos="360"/>
      </w:tabs>
    </w:pPr>
  </w:style>
  <w:style w:type="character" w:customStyle="1" w:styleId="a9">
    <w:name w:val="Текст пункта Правил"/>
    <w:basedOn w:val="aa"/>
    <w:link w:val="a3"/>
    <w:rPr>
      <w:rFonts w:ascii="Times New Roman" w:hAnsi="Times New Roman"/>
      <w:color w:val="000000"/>
      <w:sz w:val="28"/>
    </w:rPr>
  </w:style>
  <w:style w:type="paragraph" w:styleId="41">
    <w:name w:val="toc 4"/>
    <w:next w:val="a4"/>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b">
    <w:name w:val="footer"/>
    <w:basedOn w:val="a4"/>
    <w:link w:val="ac"/>
    <w:pPr>
      <w:tabs>
        <w:tab w:val="center" w:pos="4677"/>
        <w:tab w:val="right" w:pos="9355"/>
      </w:tabs>
      <w:spacing w:after="0" w:line="240" w:lineRule="auto"/>
    </w:pPr>
  </w:style>
  <w:style w:type="character" w:customStyle="1" w:styleId="ac">
    <w:name w:val="Нижний колонтитул Знак"/>
    <w:basedOn w:val="1"/>
    <w:link w:val="ab"/>
    <w:rPr>
      <w:sz w:val="22"/>
    </w:rPr>
  </w:style>
  <w:style w:type="paragraph" w:styleId="6">
    <w:name w:val="toc 6"/>
    <w:next w:val="a4"/>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4"/>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2">
    <w:name w:val="Пункт Правил"/>
    <w:basedOn w:val="a8"/>
    <w:link w:val="ad"/>
    <w:pPr>
      <w:numPr>
        <w:ilvl w:val="3"/>
        <w:numId w:val="1"/>
      </w:numPr>
      <w:tabs>
        <w:tab w:val="clear" w:pos="4536"/>
        <w:tab w:val="clear" w:pos="9072"/>
        <w:tab w:val="left" w:pos="360"/>
      </w:tabs>
    </w:pPr>
  </w:style>
  <w:style w:type="character" w:customStyle="1" w:styleId="ad">
    <w:name w:val="Пункт Правил"/>
    <w:basedOn w:val="aa"/>
    <w:link w:val="a2"/>
    <w:rPr>
      <w:rFonts w:ascii="Times New Roman" w:hAnsi="Times New Roman"/>
      <w:color w:val="000000"/>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e">
    <w:name w:val="header"/>
    <w:basedOn w:val="a4"/>
    <w:link w:val="af"/>
    <w:pPr>
      <w:tabs>
        <w:tab w:val="center" w:pos="4677"/>
        <w:tab w:val="right" w:pos="9355"/>
      </w:tabs>
      <w:spacing w:after="0" w:line="240" w:lineRule="auto"/>
    </w:pPr>
  </w:style>
  <w:style w:type="character" w:customStyle="1" w:styleId="af">
    <w:name w:val="Верхний колонтитул Знак"/>
    <w:basedOn w:val="1"/>
    <w:link w:val="ae"/>
    <w:rPr>
      <w:sz w:val="22"/>
    </w:rPr>
  </w:style>
  <w:style w:type="paragraph" w:customStyle="1" w:styleId="a1">
    <w:name w:val="Заголовок подраздела"/>
    <w:basedOn w:val="a0"/>
    <w:link w:val="af0"/>
    <w:pPr>
      <w:numPr>
        <w:ilvl w:val="2"/>
      </w:numPr>
      <w:outlineLvl w:val="2"/>
    </w:pPr>
    <w:rPr>
      <w:b w:val="0"/>
      <w:i/>
    </w:rPr>
  </w:style>
  <w:style w:type="character" w:customStyle="1" w:styleId="af0">
    <w:name w:val="Заголовок подраздела"/>
    <w:basedOn w:val="af1"/>
    <w:link w:val="a1"/>
    <w:rPr>
      <w:rFonts w:ascii="Times New Roman" w:hAnsi="Times New Roman"/>
      <w:b w:val="0"/>
      <w:i/>
      <w:sz w:val="28"/>
    </w:rPr>
  </w:style>
  <w:style w:type="paragraph" w:customStyle="1" w:styleId="a">
    <w:name w:val="Заголовок дисциплины"/>
    <w:basedOn w:val="a0"/>
    <w:next w:val="a0"/>
    <w:link w:val="af2"/>
    <w:pPr>
      <w:numPr>
        <w:ilvl w:val="0"/>
      </w:numPr>
      <w:tabs>
        <w:tab w:val="left" w:pos="360"/>
      </w:tabs>
      <w:spacing w:before="480"/>
      <w:outlineLvl w:val="0"/>
    </w:pPr>
  </w:style>
  <w:style w:type="character" w:customStyle="1" w:styleId="af2">
    <w:name w:val="Заголовок дисциплины"/>
    <w:basedOn w:val="af1"/>
    <w:link w:val="a"/>
    <w:rPr>
      <w:rFonts w:ascii="Times New Roman" w:hAnsi="Times New Roman"/>
      <w:b/>
      <w:sz w:val="28"/>
    </w:rPr>
  </w:style>
  <w:style w:type="paragraph" w:styleId="31">
    <w:name w:val="toc 3"/>
    <w:next w:val="a4"/>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f3"/>
    <w:rPr>
      <w:color w:val="0563C1"/>
      <w:u w:val="single"/>
    </w:rPr>
  </w:style>
  <w:style w:type="character" w:styleId="af3">
    <w:name w:val="Hyperlink"/>
    <w:link w:val="13"/>
    <w:rPr>
      <w:color w:val="0563C1"/>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4"/>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a8">
    <w:name w:val="Весь текст"/>
    <w:basedOn w:val="ae"/>
    <w:link w:val="aa"/>
    <w:pPr>
      <w:tabs>
        <w:tab w:val="clear" w:pos="4677"/>
        <w:tab w:val="clear" w:pos="9355"/>
        <w:tab w:val="center" w:pos="4536"/>
        <w:tab w:val="right" w:pos="9072"/>
      </w:tabs>
      <w:spacing w:after="120" w:line="276" w:lineRule="auto"/>
      <w:ind w:firstLine="709"/>
      <w:jc w:val="both"/>
    </w:pPr>
    <w:rPr>
      <w:rFonts w:ascii="Times New Roman" w:hAnsi="Times New Roman"/>
      <w:sz w:val="28"/>
    </w:rPr>
  </w:style>
  <w:style w:type="character" w:customStyle="1" w:styleId="aa">
    <w:name w:val="Весь текст"/>
    <w:basedOn w:val="af"/>
    <w:link w:val="a8"/>
    <w:rPr>
      <w:rFonts w:ascii="Times New Roman" w:hAnsi="Times New Roman"/>
      <w:sz w:val="28"/>
    </w:rPr>
  </w:style>
  <w:style w:type="paragraph" w:customStyle="1" w:styleId="a0">
    <w:name w:val="Заголовок раздела"/>
    <w:basedOn w:val="a8"/>
    <w:link w:val="af1"/>
    <w:pPr>
      <w:keepNext/>
      <w:keepLines/>
      <w:numPr>
        <w:ilvl w:val="1"/>
        <w:numId w:val="1"/>
      </w:numPr>
      <w:spacing w:before="240"/>
      <w:jc w:val="center"/>
      <w:outlineLvl w:val="1"/>
    </w:pPr>
    <w:rPr>
      <w:b/>
    </w:rPr>
  </w:style>
  <w:style w:type="character" w:customStyle="1" w:styleId="af1">
    <w:name w:val="Заголовок раздела"/>
    <w:basedOn w:val="aa"/>
    <w:link w:val="a0"/>
    <w:rPr>
      <w:rFonts w:ascii="Times New Roman" w:hAnsi="Times New Roman"/>
      <w:b/>
      <w:sz w:val="28"/>
    </w:rPr>
  </w:style>
  <w:style w:type="paragraph" w:styleId="9">
    <w:name w:val="toc 9"/>
    <w:next w:val="a4"/>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4"/>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4"/>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4">
    <w:name w:val="Balloon Text"/>
    <w:basedOn w:val="a4"/>
    <w:link w:val="af5"/>
    <w:pPr>
      <w:spacing w:after="0" w:line="240" w:lineRule="auto"/>
    </w:pPr>
    <w:rPr>
      <w:rFonts w:ascii="Segoe UI" w:hAnsi="Segoe UI"/>
      <w:sz w:val="18"/>
    </w:rPr>
  </w:style>
  <w:style w:type="character" w:customStyle="1" w:styleId="af5">
    <w:name w:val="Текст выноски Знак"/>
    <w:basedOn w:val="1"/>
    <w:link w:val="af4"/>
    <w:rPr>
      <w:rFonts w:ascii="Segoe UI" w:hAnsi="Segoe UI"/>
      <w:sz w:val="18"/>
    </w:rPr>
  </w:style>
  <w:style w:type="paragraph" w:styleId="af6">
    <w:name w:val="Subtitle"/>
    <w:next w:val="a4"/>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styleId="af8">
    <w:name w:val="Title"/>
    <w:next w:val="a4"/>
    <w:link w:val="af9"/>
    <w:uiPriority w:val="10"/>
    <w:qFormat/>
    <w:pPr>
      <w:spacing w:before="567" w:after="567"/>
      <w:jc w:val="center"/>
    </w:pPr>
    <w:rPr>
      <w:rFonts w:ascii="XO Thames" w:hAnsi="XO Thames"/>
      <w:b/>
      <w:caps/>
      <w:sz w:val="40"/>
    </w:rPr>
  </w:style>
  <w:style w:type="character" w:customStyle="1" w:styleId="af9">
    <w:name w:val="Название Знак"/>
    <w:link w:val="af8"/>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helfish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3734</Words>
  <Characters>21287</Characters>
  <Application>Microsoft Office Word</Application>
  <DocSecurity>0</DocSecurity>
  <Lines>177</Lines>
  <Paragraphs>49</Paragraphs>
  <ScaleCrop>false</ScaleCrop>
  <Company/>
  <LinksUpToDate>false</LinksUpToDate>
  <CharactersWithSpaces>24972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_User_</dc:creator>
  <cp:lastModifiedBy>Admin</cp:lastModifiedBy>
  <cp:revision>3</cp:revision>
  <cp:lastPrinted>2025-01-15T13:58:00Z</cp:lastPrinted>
  <dcterms:created xsi:type="dcterms:W3CDTF">2025-01-15T14:00:00Z</dcterms:created>
  <dcterms:modified xsi:type="dcterms:W3CDTF">2025-01-15T16:29:00Z</dcterms:modified>
</cp:coreProperties>
</file>