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674DC" w14:textId="77777777" w:rsidR="002A5BDD" w:rsidRPr="000D432F" w:rsidRDefault="00412F8A">
      <w:pPr>
        <w:spacing w:after="0"/>
        <w:rPr>
          <w:rFonts w:ascii="Times New Roman" w:hAnsi="Times New Roman"/>
        </w:rPr>
      </w:pPr>
      <w:r w:rsidRPr="000D432F">
        <w:rPr>
          <w:rFonts w:ascii="Times New Roman" w:hAnsi="Times New Roman"/>
          <w:b/>
        </w:rPr>
        <w:t xml:space="preserve">   «</w:t>
      </w:r>
      <w:proofErr w:type="gramStart"/>
      <w:r w:rsidRPr="000D432F">
        <w:rPr>
          <w:rFonts w:ascii="Times New Roman" w:hAnsi="Times New Roman"/>
          <w:b/>
        </w:rPr>
        <w:t xml:space="preserve">СОГЛАСОВАНО»   </w:t>
      </w:r>
      <w:proofErr w:type="gramEnd"/>
      <w:r w:rsidRPr="000D432F">
        <w:rPr>
          <w:rFonts w:ascii="Times New Roman" w:hAnsi="Times New Roman"/>
          <w:b/>
        </w:rPr>
        <w:t xml:space="preserve">                                       «УТВЕРЖДАЮ»                              «УТВЕРЖДАЮ» </w:t>
      </w:r>
      <w:r w:rsidRPr="000D432F">
        <w:rPr>
          <w:rFonts w:ascii="Times New Roman" w:hAnsi="Times New Roman"/>
        </w:rPr>
        <w:t>Первый заместитель министра                                   Директор                                   Президент РСОО «ФРС</w:t>
      </w:r>
    </w:p>
    <w:p w14:paraId="19CDC9B5" w14:textId="77777777" w:rsidR="002A5BDD" w:rsidRPr="000D432F" w:rsidRDefault="00412F8A">
      <w:pPr>
        <w:spacing w:after="0"/>
        <w:rPr>
          <w:rFonts w:ascii="Times New Roman" w:hAnsi="Times New Roman"/>
        </w:rPr>
      </w:pPr>
      <w:r w:rsidRPr="000D432F">
        <w:rPr>
          <w:rFonts w:ascii="Times New Roman" w:hAnsi="Times New Roman"/>
        </w:rPr>
        <w:t>физической культуры и спорта             ОКУ «РЦСП Челябинской области»</w:t>
      </w:r>
    </w:p>
    <w:p w14:paraId="06BFD78F" w14:textId="77777777" w:rsidR="002A5BDD" w:rsidRPr="000D432F" w:rsidRDefault="00412F8A">
      <w:pPr>
        <w:spacing w:after="0"/>
        <w:rPr>
          <w:rFonts w:ascii="Times New Roman" w:hAnsi="Times New Roman"/>
          <w:b/>
        </w:rPr>
      </w:pPr>
      <w:r w:rsidRPr="000D432F">
        <w:rPr>
          <w:rFonts w:ascii="Times New Roman" w:hAnsi="Times New Roman"/>
        </w:rPr>
        <w:t xml:space="preserve">Челябинской области                                                                                                  Челябинской области»                                  </w:t>
      </w:r>
    </w:p>
    <w:p w14:paraId="08BD4246" w14:textId="77777777" w:rsidR="002A5BDD" w:rsidRPr="000D432F" w:rsidRDefault="00412F8A">
      <w:pPr>
        <w:spacing w:after="0"/>
        <w:rPr>
          <w:rFonts w:ascii="Times New Roman" w:hAnsi="Times New Roman"/>
        </w:rPr>
      </w:pPr>
      <w:r w:rsidRPr="000D432F">
        <w:rPr>
          <w:rFonts w:ascii="Times New Roman" w:hAnsi="Times New Roman"/>
        </w:rPr>
        <w:t xml:space="preserve">____________ А.А. </w:t>
      </w:r>
      <w:proofErr w:type="spellStart"/>
      <w:r w:rsidRPr="000D432F">
        <w:rPr>
          <w:rFonts w:ascii="Times New Roman" w:hAnsi="Times New Roman"/>
        </w:rPr>
        <w:t>Кодина</w:t>
      </w:r>
      <w:proofErr w:type="spellEnd"/>
      <w:r w:rsidRPr="000D432F">
        <w:rPr>
          <w:rFonts w:ascii="Times New Roman" w:hAnsi="Times New Roman"/>
        </w:rPr>
        <w:t xml:space="preserve">                         __________В. В. </w:t>
      </w:r>
      <w:r w:rsidR="00A66222" w:rsidRPr="000D432F">
        <w:rPr>
          <w:rFonts w:ascii="Times New Roman" w:hAnsi="Times New Roman"/>
        </w:rPr>
        <w:t xml:space="preserve">Мельник       </w:t>
      </w:r>
      <w:r w:rsidR="00A66222" w:rsidRPr="000D432F">
        <w:rPr>
          <w:rFonts w:ascii="Times New Roman" w:hAnsi="Times New Roman"/>
        </w:rPr>
        <w:tab/>
        <w:t xml:space="preserve"> __________</w:t>
      </w:r>
      <w:proofErr w:type="gramStart"/>
      <w:r w:rsidR="00A66222" w:rsidRPr="000D432F">
        <w:rPr>
          <w:rFonts w:ascii="Times New Roman" w:hAnsi="Times New Roman"/>
        </w:rPr>
        <w:t xml:space="preserve">_  </w:t>
      </w:r>
      <w:proofErr w:type="spellStart"/>
      <w:r w:rsidR="00A66222" w:rsidRPr="000D432F">
        <w:rPr>
          <w:rFonts w:ascii="Times New Roman" w:hAnsi="Times New Roman"/>
        </w:rPr>
        <w:t>Н.В</w:t>
      </w:r>
      <w:r w:rsidRPr="000D432F">
        <w:rPr>
          <w:rFonts w:ascii="Times New Roman" w:hAnsi="Times New Roman"/>
        </w:rPr>
        <w:t>.Федерягин</w:t>
      </w:r>
      <w:proofErr w:type="spellEnd"/>
      <w:proofErr w:type="gramEnd"/>
    </w:p>
    <w:p w14:paraId="5FA4292E" w14:textId="77777777" w:rsidR="002A5BDD" w:rsidRPr="000D432F" w:rsidRDefault="00412F8A">
      <w:pPr>
        <w:spacing w:after="0"/>
        <w:rPr>
          <w:rFonts w:ascii="Times New Roman" w:hAnsi="Times New Roman"/>
        </w:rPr>
      </w:pPr>
      <w:r w:rsidRPr="000D432F">
        <w:rPr>
          <w:rFonts w:ascii="Times New Roman" w:hAnsi="Times New Roman"/>
        </w:rPr>
        <w:t xml:space="preserve"> «_____» ___________202</w:t>
      </w:r>
      <w:r w:rsidR="00A66222" w:rsidRPr="000D432F">
        <w:rPr>
          <w:rFonts w:ascii="Times New Roman" w:hAnsi="Times New Roman"/>
        </w:rPr>
        <w:t>5</w:t>
      </w:r>
      <w:r w:rsidRPr="000D432F">
        <w:rPr>
          <w:rFonts w:ascii="Times New Roman" w:hAnsi="Times New Roman"/>
        </w:rPr>
        <w:t xml:space="preserve"> г.                          «___</w:t>
      </w:r>
      <w:proofErr w:type="gramStart"/>
      <w:r w:rsidRPr="000D432F">
        <w:rPr>
          <w:rFonts w:ascii="Times New Roman" w:hAnsi="Times New Roman"/>
        </w:rPr>
        <w:t>_»_</w:t>
      </w:r>
      <w:proofErr w:type="gramEnd"/>
      <w:r w:rsidRPr="000D432F">
        <w:rPr>
          <w:rFonts w:ascii="Times New Roman" w:hAnsi="Times New Roman"/>
        </w:rPr>
        <w:t>___________</w:t>
      </w:r>
      <w:r w:rsidR="00A66222" w:rsidRPr="000D432F">
        <w:rPr>
          <w:rFonts w:ascii="Times New Roman" w:hAnsi="Times New Roman"/>
        </w:rPr>
        <w:t xml:space="preserve">2025 г.                    </w:t>
      </w:r>
      <w:proofErr w:type="gramStart"/>
      <w:r w:rsidR="00A66222" w:rsidRPr="000D432F">
        <w:rPr>
          <w:rFonts w:ascii="Times New Roman" w:hAnsi="Times New Roman"/>
        </w:rPr>
        <w:t>« _</w:t>
      </w:r>
      <w:proofErr w:type="gramEnd"/>
      <w:r w:rsidR="00A66222" w:rsidRPr="000D432F">
        <w:rPr>
          <w:rFonts w:ascii="Times New Roman" w:hAnsi="Times New Roman"/>
        </w:rPr>
        <w:t>_ » _</w:t>
      </w:r>
      <w:r w:rsidRPr="000D432F">
        <w:rPr>
          <w:rFonts w:ascii="Times New Roman" w:hAnsi="Times New Roman"/>
        </w:rPr>
        <w:t>_ 202</w:t>
      </w:r>
      <w:r w:rsidR="00A66222" w:rsidRPr="000D432F">
        <w:rPr>
          <w:rFonts w:ascii="Times New Roman" w:hAnsi="Times New Roman"/>
        </w:rPr>
        <w:t>5</w:t>
      </w:r>
      <w:r w:rsidRPr="000D432F">
        <w:rPr>
          <w:rFonts w:ascii="Times New Roman" w:hAnsi="Times New Roman"/>
        </w:rPr>
        <w:t xml:space="preserve"> г.</w:t>
      </w:r>
    </w:p>
    <w:p w14:paraId="37CCBAEE" w14:textId="77777777" w:rsidR="002A5BDD" w:rsidRPr="000D432F" w:rsidRDefault="002A5BDD">
      <w:pPr>
        <w:spacing w:after="0"/>
        <w:rPr>
          <w:rFonts w:ascii="Times New Roman" w:hAnsi="Times New Roman"/>
        </w:rPr>
      </w:pPr>
    </w:p>
    <w:p w14:paraId="442C018B" w14:textId="77777777" w:rsidR="002A5BDD" w:rsidRPr="000D432F" w:rsidRDefault="002A5BDD">
      <w:pPr>
        <w:spacing w:after="0"/>
        <w:rPr>
          <w:rFonts w:ascii="Times New Roman" w:hAnsi="Times New Roman"/>
        </w:rPr>
      </w:pPr>
    </w:p>
    <w:p w14:paraId="67441D77" w14:textId="77777777" w:rsidR="002A5BDD" w:rsidRPr="000D432F" w:rsidRDefault="002A5BDD">
      <w:pPr>
        <w:spacing w:after="0"/>
        <w:rPr>
          <w:rFonts w:ascii="Times New Roman" w:hAnsi="Times New Roman"/>
        </w:rPr>
      </w:pPr>
    </w:p>
    <w:p w14:paraId="3B2B549E" w14:textId="77777777" w:rsidR="002A5BDD" w:rsidRPr="000D432F" w:rsidRDefault="002A5BDD">
      <w:pPr>
        <w:spacing w:after="0"/>
        <w:rPr>
          <w:rFonts w:ascii="Times New Roman" w:hAnsi="Times New Roman"/>
        </w:rPr>
      </w:pPr>
    </w:p>
    <w:p w14:paraId="085A0AF1" w14:textId="77777777" w:rsidR="002A5BDD" w:rsidRPr="000D432F" w:rsidRDefault="002A5BDD">
      <w:pPr>
        <w:spacing w:after="0"/>
        <w:rPr>
          <w:rFonts w:ascii="Times New Roman" w:hAnsi="Times New Roman"/>
        </w:rPr>
      </w:pPr>
    </w:p>
    <w:p w14:paraId="0162755A" w14:textId="77777777" w:rsidR="002A5BDD" w:rsidRPr="000D432F" w:rsidRDefault="002A5BDD">
      <w:pPr>
        <w:spacing w:after="0"/>
        <w:rPr>
          <w:rFonts w:ascii="Times New Roman" w:hAnsi="Times New Roman"/>
        </w:rPr>
      </w:pPr>
    </w:p>
    <w:p w14:paraId="393CC135" w14:textId="77777777" w:rsidR="002A5BDD" w:rsidRPr="000D432F" w:rsidRDefault="00412F8A">
      <w:pPr>
        <w:spacing w:after="0"/>
        <w:ind w:right="-285"/>
        <w:jc w:val="center"/>
        <w:rPr>
          <w:rFonts w:ascii="Times New Roman" w:hAnsi="Times New Roman"/>
          <w:b/>
          <w:sz w:val="24"/>
        </w:rPr>
      </w:pPr>
      <w:r w:rsidRPr="000D432F">
        <w:rPr>
          <w:rFonts w:ascii="Times New Roman" w:hAnsi="Times New Roman"/>
          <w:b/>
          <w:sz w:val="24"/>
        </w:rPr>
        <w:t>Регламент</w:t>
      </w:r>
    </w:p>
    <w:p w14:paraId="6ACCDAFB" w14:textId="77777777" w:rsidR="002A5BDD" w:rsidRPr="000D432F" w:rsidRDefault="00412F8A">
      <w:pPr>
        <w:spacing w:after="0"/>
        <w:ind w:right="-285"/>
        <w:jc w:val="center"/>
        <w:rPr>
          <w:rFonts w:ascii="Times New Roman" w:hAnsi="Times New Roman"/>
          <w:b/>
          <w:sz w:val="24"/>
        </w:rPr>
      </w:pPr>
      <w:r w:rsidRPr="000D432F">
        <w:rPr>
          <w:rFonts w:ascii="Times New Roman" w:hAnsi="Times New Roman"/>
          <w:b/>
          <w:sz w:val="24"/>
        </w:rPr>
        <w:t>Кубка Челябинской области по рыболовному спорту</w:t>
      </w:r>
    </w:p>
    <w:p w14:paraId="4FF9B47C" w14:textId="77777777" w:rsidR="002A5BDD" w:rsidRPr="000D432F" w:rsidRDefault="00412F8A">
      <w:pPr>
        <w:spacing w:after="0"/>
        <w:ind w:right="-285"/>
        <w:jc w:val="center"/>
        <w:rPr>
          <w:rFonts w:ascii="Times New Roman" w:hAnsi="Times New Roman"/>
          <w:b/>
          <w:sz w:val="24"/>
        </w:rPr>
      </w:pPr>
      <w:r w:rsidRPr="000D432F">
        <w:rPr>
          <w:rFonts w:ascii="Times New Roman" w:hAnsi="Times New Roman"/>
          <w:b/>
          <w:sz w:val="24"/>
        </w:rPr>
        <w:t>в дисциплине «ловля донной удочкой методом квивертип»</w:t>
      </w:r>
    </w:p>
    <w:p w14:paraId="398DE911" w14:textId="77777777" w:rsidR="002A5BDD" w:rsidRPr="000D432F" w:rsidRDefault="008C7513">
      <w:pPr>
        <w:spacing w:after="0"/>
        <w:ind w:right="-285"/>
        <w:jc w:val="center"/>
        <w:rPr>
          <w:rFonts w:ascii="Times New Roman" w:hAnsi="Times New Roman"/>
          <w:b/>
          <w:sz w:val="24"/>
        </w:rPr>
      </w:pPr>
      <w:r w:rsidRPr="000D432F">
        <w:rPr>
          <w:rFonts w:ascii="Times New Roman" w:hAnsi="Times New Roman"/>
          <w:b/>
          <w:sz w:val="24"/>
        </w:rPr>
        <w:t>24</w:t>
      </w:r>
      <w:r w:rsidR="00412F8A" w:rsidRPr="000D432F">
        <w:rPr>
          <w:rFonts w:ascii="Times New Roman" w:hAnsi="Times New Roman"/>
          <w:b/>
          <w:sz w:val="24"/>
        </w:rPr>
        <w:t>-</w:t>
      </w:r>
      <w:r w:rsidRPr="000D432F">
        <w:rPr>
          <w:rFonts w:ascii="Times New Roman" w:hAnsi="Times New Roman"/>
          <w:b/>
          <w:sz w:val="24"/>
        </w:rPr>
        <w:t>25</w:t>
      </w:r>
      <w:r w:rsidR="00DB5E29" w:rsidRPr="000D432F">
        <w:rPr>
          <w:rFonts w:ascii="Times New Roman" w:hAnsi="Times New Roman"/>
          <w:b/>
          <w:sz w:val="24"/>
        </w:rPr>
        <w:t xml:space="preserve"> </w:t>
      </w:r>
      <w:r w:rsidR="00412F8A" w:rsidRPr="000D432F">
        <w:rPr>
          <w:rFonts w:ascii="Times New Roman" w:hAnsi="Times New Roman"/>
          <w:b/>
          <w:sz w:val="24"/>
        </w:rPr>
        <w:t>мая 202</w:t>
      </w:r>
      <w:r w:rsidR="00351E4C" w:rsidRPr="000D432F">
        <w:rPr>
          <w:rFonts w:ascii="Times New Roman" w:hAnsi="Times New Roman"/>
          <w:b/>
          <w:sz w:val="24"/>
        </w:rPr>
        <w:t>5</w:t>
      </w:r>
      <w:r w:rsidR="00412F8A" w:rsidRPr="000D432F">
        <w:rPr>
          <w:rFonts w:ascii="Times New Roman" w:hAnsi="Times New Roman"/>
          <w:b/>
          <w:sz w:val="24"/>
        </w:rPr>
        <w:t xml:space="preserve"> года</w:t>
      </w:r>
    </w:p>
    <w:p w14:paraId="1432F9DC" w14:textId="77777777" w:rsidR="002A5BDD" w:rsidRPr="000D432F" w:rsidRDefault="00412F8A">
      <w:pPr>
        <w:spacing w:after="0"/>
        <w:ind w:right="-285"/>
        <w:jc w:val="center"/>
        <w:rPr>
          <w:rFonts w:ascii="Times New Roman" w:hAnsi="Times New Roman"/>
          <w:sz w:val="24"/>
        </w:rPr>
      </w:pPr>
      <w:r w:rsidRPr="000D432F">
        <w:rPr>
          <w:rFonts w:ascii="Times New Roman" w:hAnsi="Times New Roman"/>
          <w:sz w:val="24"/>
        </w:rPr>
        <w:t>(командно-личный зачёт)</w:t>
      </w:r>
    </w:p>
    <w:p w14:paraId="02A827BF" w14:textId="77777777" w:rsidR="002A5BDD" w:rsidRPr="000D432F" w:rsidRDefault="002A5BDD">
      <w:pPr>
        <w:ind w:right="-285"/>
        <w:rPr>
          <w:rFonts w:ascii="Times New Roman" w:hAnsi="Times New Roman"/>
          <w:sz w:val="24"/>
        </w:rPr>
      </w:pPr>
    </w:p>
    <w:p w14:paraId="08096E0E" w14:textId="77777777" w:rsidR="002A5BDD" w:rsidRPr="000D432F" w:rsidRDefault="002A5BDD">
      <w:pPr>
        <w:ind w:right="-285"/>
        <w:jc w:val="both"/>
        <w:rPr>
          <w:rFonts w:ascii="Times New Roman" w:hAnsi="Times New Roman"/>
          <w:sz w:val="24"/>
        </w:rPr>
      </w:pPr>
    </w:p>
    <w:p w14:paraId="6CCFD43F" w14:textId="77777777" w:rsidR="002A5BDD" w:rsidRPr="000D432F" w:rsidRDefault="00412F8A">
      <w:pPr>
        <w:spacing w:after="0" w:line="240" w:lineRule="auto"/>
        <w:ind w:right="-285"/>
        <w:jc w:val="both"/>
        <w:rPr>
          <w:rFonts w:ascii="Times New Roman" w:hAnsi="Times New Roman"/>
          <w:b/>
          <w:sz w:val="24"/>
        </w:rPr>
      </w:pPr>
      <w:r w:rsidRPr="000D432F">
        <w:rPr>
          <w:rFonts w:ascii="Times New Roman" w:hAnsi="Times New Roman"/>
          <w:b/>
          <w:sz w:val="24"/>
        </w:rPr>
        <w:t>1. Введение.</w:t>
      </w:r>
    </w:p>
    <w:p w14:paraId="7C0E5874" w14:textId="06BED8C4"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sidR="00405886" w:rsidRPr="000D432F">
        <w:rPr>
          <w:rFonts w:ascii="Times New Roman" w:hAnsi="Times New Roman"/>
          <w:sz w:val="24"/>
        </w:rPr>
        <w:t>5</w:t>
      </w:r>
      <w:r w:rsidRPr="000D432F">
        <w:rPr>
          <w:rFonts w:ascii="Times New Roman" w:hAnsi="Times New Roman"/>
          <w:sz w:val="24"/>
        </w:rPr>
        <w:t xml:space="preserve"> год, Министерством по физической культуре и спорту Челябинской области и ОКУ «РЦСП Челябинской области».</w:t>
      </w:r>
    </w:p>
    <w:p w14:paraId="4D645A7E"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Соревнования проводятся при поддержке Министерства по физической культуре и спорту Челябинской области, ОКУ «РЦСП Челябинской области».</w:t>
      </w:r>
    </w:p>
    <w:p w14:paraId="1DF07376"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1.2. Данный Регламент является основанием для командирования спортсменов и тренеров на соревнование.</w:t>
      </w:r>
    </w:p>
    <w:p w14:paraId="2C8A279F" w14:textId="0101D11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1.3. Соревнования проводятся по Правилам соревнований по рыболовному спорту в дисциплине «ловля донной удочкой», утверждённым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9 марта 2023 г. № 156</w:t>
      </w:r>
      <w:r w:rsidR="00405886" w:rsidRPr="000D432F">
        <w:rPr>
          <w:rFonts w:ascii="Times New Roman" w:hAnsi="Times New Roman"/>
          <w:sz w:val="24"/>
        </w:rPr>
        <w:t>, (с изменениями, внесенными приказом Министерства спорта Российской Федерации от 9 марта 2023 г. № 156, от 27 сентября 2023 г. № 691, от 18 апреля 2024 г. № 442).</w:t>
      </w:r>
    </w:p>
    <w:p w14:paraId="4B1EC99D" w14:textId="77777777" w:rsidR="002A5BDD" w:rsidRPr="000D432F" w:rsidRDefault="002A5BDD">
      <w:pPr>
        <w:spacing w:after="0" w:line="240" w:lineRule="auto"/>
        <w:ind w:right="-285"/>
        <w:rPr>
          <w:rFonts w:ascii="Times New Roman" w:hAnsi="Times New Roman"/>
          <w:sz w:val="24"/>
        </w:rPr>
      </w:pPr>
    </w:p>
    <w:p w14:paraId="7729777B" w14:textId="77777777" w:rsidR="002A5BDD" w:rsidRPr="000D432F" w:rsidRDefault="00412F8A">
      <w:pPr>
        <w:spacing w:after="0" w:line="240" w:lineRule="auto"/>
        <w:ind w:right="-285"/>
        <w:jc w:val="both"/>
        <w:rPr>
          <w:rFonts w:ascii="Times New Roman" w:hAnsi="Times New Roman"/>
          <w:b/>
          <w:sz w:val="24"/>
        </w:rPr>
      </w:pPr>
      <w:r w:rsidRPr="000D432F">
        <w:rPr>
          <w:rFonts w:ascii="Times New Roman" w:hAnsi="Times New Roman"/>
          <w:b/>
          <w:sz w:val="24"/>
        </w:rPr>
        <w:t>2. Цели и задачи проведения.</w:t>
      </w:r>
    </w:p>
    <w:p w14:paraId="0CD995A9"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2.1. Выявление сильнейших спортсменов Челябинской области для формирования сборных команд для участия в чемпионате и кубке РФ.</w:t>
      </w:r>
    </w:p>
    <w:p w14:paraId="124F1E22"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2.2. Популяризация и развитие рыболовного спорта, повышение уровня массовости рыболовного спорта в Челябинской области.</w:t>
      </w:r>
    </w:p>
    <w:p w14:paraId="0043B880"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2.3. Повышение спортивного мастерства рыболовов-спортсменов, обмен опытом в спортивной и тренерской работе.</w:t>
      </w:r>
    </w:p>
    <w:p w14:paraId="4109B82D" w14:textId="77777777" w:rsidR="002A5BDD" w:rsidRPr="000D432F" w:rsidRDefault="002A5BDD">
      <w:pPr>
        <w:spacing w:after="0" w:line="240" w:lineRule="auto"/>
        <w:ind w:right="-285"/>
        <w:jc w:val="both"/>
        <w:rPr>
          <w:rFonts w:ascii="Times New Roman" w:hAnsi="Times New Roman"/>
          <w:sz w:val="24"/>
        </w:rPr>
      </w:pPr>
    </w:p>
    <w:p w14:paraId="2CEB8099" w14:textId="77777777" w:rsidR="002A5BDD" w:rsidRPr="000D432F" w:rsidRDefault="00412F8A">
      <w:pPr>
        <w:spacing w:after="0" w:line="240" w:lineRule="auto"/>
        <w:ind w:right="-285"/>
        <w:jc w:val="both"/>
        <w:rPr>
          <w:rFonts w:ascii="Times New Roman" w:hAnsi="Times New Roman"/>
          <w:b/>
          <w:sz w:val="24"/>
        </w:rPr>
      </w:pPr>
      <w:r w:rsidRPr="000D432F">
        <w:rPr>
          <w:rFonts w:ascii="Times New Roman" w:hAnsi="Times New Roman"/>
          <w:b/>
          <w:sz w:val="24"/>
        </w:rPr>
        <w:t>3. Организация соревнований.</w:t>
      </w:r>
    </w:p>
    <w:p w14:paraId="61B1452C"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14:paraId="68B78FC9"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3.2. Подготовка соревнований возлагается на Секцию по ловле донной удочкой РСОО Федерации рыболовного спорта Челябинской области.</w:t>
      </w:r>
    </w:p>
    <w:p w14:paraId="6513F3F3"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3.3. Главная судейская коллегия формируется РСОО «ФРС Челябинской области».</w:t>
      </w:r>
    </w:p>
    <w:p w14:paraId="49829AA0"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lastRenderedPageBreak/>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14:paraId="3272D4CD"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14:paraId="7A5A8CCB"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3.6. В целях обеспечения безопасности участников и зрителей, спортивное соревнований проводится в акватории водоёма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14:paraId="7ED83D2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14:paraId="48AF19A6" w14:textId="77777777" w:rsidR="002A5BDD" w:rsidRPr="000D432F" w:rsidRDefault="002A5BDD">
      <w:pPr>
        <w:spacing w:after="0" w:line="240" w:lineRule="auto"/>
        <w:ind w:right="-285"/>
        <w:jc w:val="both"/>
        <w:rPr>
          <w:rFonts w:ascii="Times New Roman" w:hAnsi="Times New Roman"/>
          <w:sz w:val="24"/>
        </w:rPr>
      </w:pPr>
    </w:p>
    <w:p w14:paraId="0077C15C" w14:textId="77777777" w:rsidR="002A5BDD" w:rsidRPr="000D432F" w:rsidRDefault="00412F8A">
      <w:pPr>
        <w:spacing w:after="0" w:line="240" w:lineRule="auto"/>
        <w:ind w:right="-285"/>
        <w:rPr>
          <w:rFonts w:ascii="Times New Roman" w:hAnsi="Times New Roman"/>
          <w:b/>
          <w:sz w:val="24"/>
        </w:rPr>
      </w:pPr>
      <w:r w:rsidRPr="000D432F">
        <w:rPr>
          <w:rFonts w:ascii="Times New Roman" w:hAnsi="Times New Roman"/>
          <w:b/>
          <w:sz w:val="24"/>
        </w:rPr>
        <w:t>4. Классификация, время и место проведения соревнований.</w:t>
      </w:r>
    </w:p>
    <w:p w14:paraId="0D41A7EA"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4.1. Наименование спортивного мероприятия - Кубок Челябинской области.</w:t>
      </w:r>
    </w:p>
    <w:p w14:paraId="2AD3660C"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Возрастная группа - Мужчины, женщины.</w:t>
      </w:r>
    </w:p>
    <w:p w14:paraId="0AFE9585"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Спортивная дисциплина, наименование, номер-код: ловля донной удочкой –соревнования (0920161811М).</w:t>
      </w:r>
    </w:p>
    <w:p w14:paraId="63BABF28"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Сроки про</w:t>
      </w:r>
      <w:r w:rsidR="00351E4C" w:rsidRPr="000D432F">
        <w:rPr>
          <w:rFonts w:ascii="Times New Roman" w:hAnsi="Times New Roman"/>
          <w:sz w:val="24"/>
        </w:rPr>
        <w:t xml:space="preserve">ведения: </w:t>
      </w:r>
      <w:r w:rsidR="008C7513" w:rsidRPr="000D432F">
        <w:rPr>
          <w:rFonts w:ascii="Times New Roman" w:hAnsi="Times New Roman"/>
          <w:sz w:val="24"/>
        </w:rPr>
        <w:t>24</w:t>
      </w:r>
      <w:r w:rsidRPr="000D432F">
        <w:rPr>
          <w:rFonts w:ascii="Times New Roman" w:hAnsi="Times New Roman"/>
          <w:sz w:val="24"/>
        </w:rPr>
        <w:t>-</w:t>
      </w:r>
      <w:r w:rsidR="008C7513" w:rsidRPr="000D432F">
        <w:rPr>
          <w:rFonts w:ascii="Times New Roman" w:hAnsi="Times New Roman"/>
          <w:sz w:val="24"/>
        </w:rPr>
        <w:t>25</w:t>
      </w:r>
      <w:r w:rsidRPr="000D432F">
        <w:rPr>
          <w:rFonts w:ascii="Times New Roman" w:hAnsi="Times New Roman"/>
          <w:sz w:val="24"/>
        </w:rPr>
        <w:t xml:space="preserve"> мая 202</w:t>
      </w:r>
      <w:r w:rsidR="00351E4C" w:rsidRPr="000D432F">
        <w:rPr>
          <w:rFonts w:ascii="Times New Roman" w:hAnsi="Times New Roman"/>
          <w:sz w:val="24"/>
        </w:rPr>
        <w:t>5</w:t>
      </w:r>
      <w:r w:rsidRPr="000D432F">
        <w:rPr>
          <w:rFonts w:ascii="Times New Roman" w:hAnsi="Times New Roman"/>
          <w:sz w:val="24"/>
        </w:rPr>
        <w:t xml:space="preserve"> года.</w:t>
      </w:r>
    </w:p>
    <w:p w14:paraId="0E444DB2"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4.2. Место проведения: Челябинская область, на акватории оз.</w:t>
      </w:r>
      <w:r w:rsidR="00DB5E29" w:rsidRPr="000D432F">
        <w:rPr>
          <w:rFonts w:ascii="Times New Roman" w:hAnsi="Times New Roman"/>
          <w:sz w:val="24"/>
        </w:rPr>
        <w:t xml:space="preserve"> </w:t>
      </w:r>
      <w:proofErr w:type="spellStart"/>
      <w:r w:rsidRPr="000D432F">
        <w:rPr>
          <w:rFonts w:ascii="Times New Roman" w:hAnsi="Times New Roman"/>
          <w:sz w:val="24"/>
        </w:rPr>
        <w:t>Бутубай</w:t>
      </w:r>
      <w:proofErr w:type="spellEnd"/>
      <w:r w:rsidRPr="000D432F">
        <w:rPr>
          <w:rFonts w:ascii="Times New Roman" w:hAnsi="Times New Roman"/>
          <w:sz w:val="24"/>
        </w:rPr>
        <w:t>, Кизильского района, координаты места старта 52.816681, 59.158848 открытый кубок Челябинской области по ловле рыбы донной удочкой методом квивертип.</w:t>
      </w:r>
    </w:p>
    <w:p w14:paraId="6D654D86"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Кол-во участников: 30.</w:t>
      </w:r>
    </w:p>
    <w:p w14:paraId="625BFFCB"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Соревнования проводятся в два тура в два дня. Продолжительность одного дня тура - 5 часов.</w:t>
      </w:r>
    </w:p>
    <w:p w14:paraId="7E71012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4.3. Характеристика водоёма: озеро </w:t>
      </w:r>
      <w:proofErr w:type="spellStart"/>
      <w:r w:rsidRPr="000D432F">
        <w:rPr>
          <w:rFonts w:ascii="Times New Roman" w:hAnsi="Times New Roman"/>
          <w:sz w:val="24"/>
        </w:rPr>
        <w:t>Бутубай</w:t>
      </w:r>
      <w:proofErr w:type="spellEnd"/>
      <w:r w:rsidRPr="000D432F">
        <w:rPr>
          <w:rFonts w:ascii="Times New Roman" w:hAnsi="Times New Roman"/>
          <w:sz w:val="24"/>
        </w:rPr>
        <w:t xml:space="preserve"> — пруд в форме неправильного овала, средняя глубина 2 метра, максимальная – до 8 метров. Дно илистое, коряжник. Основная рыба, принимаемая к зачёт</w:t>
      </w:r>
      <w:r w:rsidR="00351E4C" w:rsidRPr="000D432F">
        <w:rPr>
          <w:rFonts w:ascii="Times New Roman" w:hAnsi="Times New Roman"/>
          <w:sz w:val="24"/>
        </w:rPr>
        <w:t xml:space="preserve">у: плотва, окунь, карась, ёрш, лещ, карп, </w:t>
      </w:r>
      <w:r w:rsidRPr="000D432F">
        <w:rPr>
          <w:rFonts w:ascii="Times New Roman" w:hAnsi="Times New Roman"/>
          <w:sz w:val="24"/>
        </w:rPr>
        <w:t xml:space="preserve">щука, краснопёрка. </w:t>
      </w:r>
    </w:p>
    <w:p w14:paraId="504669BF"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Ограничений по размерам нет.</w:t>
      </w:r>
    </w:p>
    <w:p w14:paraId="385394EF" w14:textId="77777777" w:rsidR="002A5BDD" w:rsidRPr="000D432F" w:rsidRDefault="002A5BDD">
      <w:pPr>
        <w:spacing w:after="0" w:line="240" w:lineRule="auto"/>
        <w:ind w:right="-285"/>
        <w:jc w:val="both"/>
        <w:rPr>
          <w:rFonts w:ascii="Times New Roman" w:hAnsi="Times New Roman"/>
          <w:sz w:val="24"/>
        </w:rPr>
      </w:pPr>
    </w:p>
    <w:p w14:paraId="798578C6" w14:textId="77777777" w:rsidR="002A5BDD" w:rsidRPr="000D432F" w:rsidRDefault="00412F8A">
      <w:pPr>
        <w:spacing w:after="0" w:line="240" w:lineRule="auto"/>
        <w:ind w:right="-285"/>
        <w:jc w:val="both"/>
        <w:rPr>
          <w:rFonts w:ascii="Times New Roman" w:hAnsi="Times New Roman"/>
          <w:b/>
          <w:sz w:val="24"/>
        </w:rPr>
      </w:pPr>
      <w:r w:rsidRPr="000D432F">
        <w:rPr>
          <w:rFonts w:ascii="Times New Roman" w:hAnsi="Times New Roman"/>
          <w:b/>
          <w:sz w:val="24"/>
        </w:rPr>
        <w:t>5. Участники соревнований.</w:t>
      </w:r>
    </w:p>
    <w:p w14:paraId="10774FF9"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5.1. К участию в соревнованиях допускаются спортсмены рыболовно-спортивных обществ, клубов и организаций Челябинской области. К участию в соревновании могут быть допущены спортсмены рыболовно-спортивных обществ, клубов и организаций других регионов России, а также спортсмены-любители.</w:t>
      </w:r>
    </w:p>
    <w:p w14:paraId="4C43C9AA"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Организаторы имеют право отказать в регистрации на соревнование любому из спортсменов без объяснения причины.</w:t>
      </w:r>
    </w:p>
    <w:p w14:paraId="5F9C602A"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5.2. Все участники соревнования (спортсмены, тренеры, спортивные судьи) должны иметь при себе документ, удостоверяющий личность.</w:t>
      </w:r>
    </w:p>
    <w:p w14:paraId="0D220A32"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Спортсмены обязаны иметь:</w:t>
      </w:r>
    </w:p>
    <w:p w14:paraId="6DEDD8F5"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спортивную классификационную книжку (при наличии);</w:t>
      </w:r>
    </w:p>
    <w:p w14:paraId="58A92311"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оригинал договора о добровольном страховании несчастных случаев, жизни и здоровья (спортивная страховка).</w:t>
      </w:r>
    </w:p>
    <w:p w14:paraId="6BB32AF3"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14:paraId="53839C12"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именную заявку, оформленную по форме в соответствии с действующими правилами вида спорта «Рыболовный спорт» (см. Приложение №1).</w:t>
      </w:r>
    </w:p>
    <w:p w14:paraId="7B0738AD"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14:paraId="5F163264"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5.4. Участники соревнования несут личную, персональную ответственность в следующих случаях:</w:t>
      </w:r>
    </w:p>
    <w:p w14:paraId="719815BE"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lastRenderedPageBreak/>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14:paraId="72871E0B"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14:paraId="44988E4C"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14:paraId="2B97CEA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14:paraId="79DFBCB9"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5.7. Употребление алкоголя, наркотических веществ и курение в период проведения соревнований запрещено.</w:t>
      </w:r>
    </w:p>
    <w:p w14:paraId="1758002B" w14:textId="77777777" w:rsidR="002A5BDD" w:rsidRPr="000D432F" w:rsidRDefault="002A5BDD">
      <w:pPr>
        <w:spacing w:after="0" w:line="240" w:lineRule="auto"/>
        <w:ind w:right="-285"/>
        <w:rPr>
          <w:rFonts w:ascii="Times New Roman" w:hAnsi="Times New Roman"/>
          <w:sz w:val="24"/>
        </w:rPr>
      </w:pPr>
    </w:p>
    <w:p w14:paraId="260B27F2" w14:textId="77777777" w:rsidR="002A5BDD" w:rsidRPr="000D432F" w:rsidRDefault="00412F8A">
      <w:pPr>
        <w:spacing w:after="0" w:line="240" w:lineRule="auto"/>
        <w:ind w:right="-285"/>
        <w:rPr>
          <w:rFonts w:ascii="Times New Roman" w:hAnsi="Times New Roman"/>
          <w:b/>
          <w:sz w:val="24"/>
        </w:rPr>
      </w:pPr>
      <w:r w:rsidRPr="000D432F">
        <w:rPr>
          <w:rFonts w:ascii="Times New Roman" w:hAnsi="Times New Roman"/>
          <w:b/>
          <w:sz w:val="24"/>
        </w:rPr>
        <w:t>6. Порядок и Правила проведения соревнований.</w:t>
      </w:r>
    </w:p>
    <w:p w14:paraId="15083CD8" w14:textId="461537FE"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9 марта 2023 г. № 156</w:t>
      </w:r>
      <w:r w:rsidR="00405886" w:rsidRPr="000D432F">
        <w:rPr>
          <w:rFonts w:ascii="Times New Roman" w:hAnsi="Times New Roman"/>
          <w:sz w:val="24"/>
        </w:rPr>
        <w:t>, (с изменениями, внесенными приказом Министерства спорта Российской Федерации от 9 марта 2023 г. № 156, от 27 сентября 2023 г. № 691, от 18 апреля 2024 г. № 442).</w:t>
      </w:r>
    </w:p>
    <w:p w14:paraId="7812DA5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6.2.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 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 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 Спортсмен имеет право оснастить неограниченное количество удилищ, но ловить одновременно можно только одним удилищем.</w:t>
      </w:r>
    </w:p>
    <w:p w14:paraId="064F64CC"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6.3 Поводок представляет собой отрезок лески (шнура), состыкованного с одной стороны с основной леской (шнуром) или </w:t>
      </w:r>
      <w:proofErr w:type="spellStart"/>
      <w:r w:rsidRPr="000D432F">
        <w:rPr>
          <w:rFonts w:ascii="Times New Roman" w:hAnsi="Times New Roman"/>
          <w:sz w:val="24"/>
        </w:rPr>
        <w:t>шоклидером</w:t>
      </w:r>
      <w:proofErr w:type="spellEnd"/>
      <w:r w:rsidRPr="000D432F">
        <w:rPr>
          <w:rFonts w:ascii="Times New Roman" w:hAnsi="Times New Roman"/>
          <w:sz w:val="24"/>
        </w:rPr>
        <w:t>, амортизатором, а с другой стороны — с крючком. Цвет поводка и способ его крепления произвольные.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 Длина поводка должна быть такой, чтобы минимальная дистанция между крючком и ближним к нему концом кормушки была не менее 50 см.</w:t>
      </w:r>
    </w:p>
    <w:p w14:paraId="2EDA9F4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6.4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 Запрещается техника ловли «метод», подразумевающая использование снасти с: – размещением крючка с насадкой внутри кормушки или в прикормке; – поводком, пропущенным через кормушку; – размещением части поводка внутри кормушки или в прикормке; – любой комбинацией из указанных свойств. Дополнительные ограничения на размеры и веса различных элементов снасти и оснастки могут быть введены в регламенте соревнования.</w:t>
      </w:r>
    </w:p>
    <w:p w14:paraId="141D5757"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6.5.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w:t>
      </w:r>
    </w:p>
    <w:p w14:paraId="44AC5156"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6.6.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шок-лидеру при помощи любого скользящего элемента (вертлюг, бусина, петля, карабин и т. п.), как с использованием отвода из лески (шнура) любой длины, </w:t>
      </w:r>
      <w:r w:rsidRPr="000D432F">
        <w:rPr>
          <w:rFonts w:ascii="Times New Roman" w:hAnsi="Times New Roman"/>
          <w:sz w:val="24"/>
        </w:rPr>
        <w:lastRenderedPageBreak/>
        <w:t>так и без отвода. Любые детали оснастки, ограничивающие перемещение кормушки по основной леске и/или шок-лидеру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w:t>
      </w:r>
    </w:p>
    <w:p w14:paraId="21B93AF1"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6.7.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14:paraId="5A16FC33"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14:paraId="3ED629C3"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6.9. Спортсменам разрешается ловить по всей ширине водоема. При проведении соревнований в два тура второй тур проводится на том же участке, что и первый. 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электропередач, мостов и других препятствий. Место ловли не должно представлять опасности для участников и для зрителей.</w:t>
      </w:r>
    </w:p>
    <w:p w14:paraId="390CF3A2"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6.10. При проведении командных соревнований участок делится на зоны по количеству спортсменов в команде. Зоны, в свою очередь, разбиваются на секторы по числу команд. По решению ГСК и рекомендациям технической комиссии протяженность сектора по берегу устанавливается от 10 до 15 метров. При необходимости допускаются разрывы между зонами. У крайних секторов зон, примыкающих к краю участка проведения соревнований, либо к разрывам между зон, должен размечаться пустой сектор.</w:t>
      </w:r>
    </w:p>
    <w:p w14:paraId="40EB66DE"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6.11. В случае если в лично-командных соревнованиях участвуют спортсмены, заявленные только на личные соревнования, общее количество секторов в зонах увеличивается на количество таких спортсменов, и они распределяются по зонам максимально равномерно, так, чтобы количество секторов в зонах отличалось не более чем на один сектор. При наличии такой неравномерности, зоны, содержащие на 1 сектор больше, определяются жеребьевкой перед жеребьевкой зон 1 тура. При проведении только личных соревнований участок берега делится на секторы, исходя из общего количества спортсменов. При количестве спортсменов более 20 участок соревнований делится на зоны из расчета одна зона на 10–15 спортсменов, но не более чем на 5 зон. Количество секторов в зонах не должно различаться более чем на один сектор. При наличии такой неравномерности зоны, содержащие на 1 сектор больше, определяются жеребьевкой перед жеребьевкой зон 1 тура.</w:t>
      </w:r>
    </w:p>
    <w:p w14:paraId="21D62466"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6.12. При количестве спортсменов в зоне (хотя бы в одной) более 20 зоны могут делиться на две равные (в случае нечетного количества секторов — с разницей в 1 сектор) </w:t>
      </w:r>
      <w:proofErr w:type="spellStart"/>
      <w:r w:rsidRPr="000D432F">
        <w:rPr>
          <w:rFonts w:ascii="Times New Roman" w:hAnsi="Times New Roman"/>
          <w:sz w:val="24"/>
        </w:rPr>
        <w:t>полузоны</w:t>
      </w:r>
      <w:proofErr w:type="spellEnd"/>
      <w:r w:rsidRPr="000D432F">
        <w:rPr>
          <w:rFonts w:ascii="Times New Roman" w:hAnsi="Times New Roman"/>
          <w:sz w:val="24"/>
        </w:rPr>
        <w:t xml:space="preserve">. Если зона содержит нечетное количество секторов, центральный сектор входит в обе </w:t>
      </w:r>
      <w:proofErr w:type="spellStart"/>
      <w:r w:rsidRPr="000D432F">
        <w:rPr>
          <w:rFonts w:ascii="Times New Roman" w:hAnsi="Times New Roman"/>
          <w:sz w:val="24"/>
        </w:rPr>
        <w:t>полузоны</w:t>
      </w:r>
      <w:proofErr w:type="spellEnd"/>
      <w:r w:rsidRPr="000D432F">
        <w:rPr>
          <w:rFonts w:ascii="Times New Roman" w:hAnsi="Times New Roman"/>
          <w:sz w:val="24"/>
        </w:rPr>
        <w:t xml:space="preserve"> одновременно. Разбивка зон на </w:t>
      </w:r>
      <w:proofErr w:type="spellStart"/>
      <w:r w:rsidRPr="000D432F">
        <w:rPr>
          <w:rFonts w:ascii="Times New Roman" w:hAnsi="Times New Roman"/>
          <w:sz w:val="24"/>
        </w:rPr>
        <w:t>полузоны</w:t>
      </w:r>
      <w:proofErr w:type="spellEnd"/>
      <w:r w:rsidRPr="000D432F">
        <w:rPr>
          <w:rFonts w:ascii="Times New Roman" w:hAnsi="Times New Roman"/>
          <w:sz w:val="24"/>
        </w:rPr>
        <w:t xml:space="preserve"> в личных соревнованиях ведется по списку всех участников личных соревнований, разбивка зон на </w:t>
      </w:r>
      <w:proofErr w:type="spellStart"/>
      <w:r w:rsidRPr="000D432F">
        <w:rPr>
          <w:rFonts w:ascii="Times New Roman" w:hAnsi="Times New Roman"/>
          <w:sz w:val="24"/>
        </w:rPr>
        <w:t>полузоны</w:t>
      </w:r>
      <w:proofErr w:type="spellEnd"/>
      <w:r w:rsidRPr="000D432F">
        <w:rPr>
          <w:rFonts w:ascii="Times New Roman" w:hAnsi="Times New Roman"/>
          <w:sz w:val="24"/>
        </w:rPr>
        <w:t xml:space="preserve"> в командных соревнованиях ведется по списку участников командных соревнований. Если в лично-командных соревнованиях в зоне участвуют два (или более) спортсмена, заявленных только на личное первенство, они жеребьевкой равномерно распределяются в </w:t>
      </w:r>
      <w:proofErr w:type="spellStart"/>
      <w:r w:rsidRPr="000D432F">
        <w:rPr>
          <w:rFonts w:ascii="Times New Roman" w:hAnsi="Times New Roman"/>
          <w:sz w:val="24"/>
        </w:rPr>
        <w:t>обеполузоны</w:t>
      </w:r>
      <w:proofErr w:type="spellEnd"/>
      <w:r w:rsidRPr="000D432F">
        <w:rPr>
          <w:rFonts w:ascii="Times New Roman" w:hAnsi="Times New Roman"/>
          <w:sz w:val="24"/>
        </w:rPr>
        <w:t xml:space="preserve"> таким образом, чтобы в них количество спортсменов, соревнующихся на личное первенство, различалось не более чем на одного.</w:t>
      </w:r>
    </w:p>
    <w:p w14:paraId="2F3F170D"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6.13. Зоны и секторы ограничиваются шнуром или флажками от берега вглубь суши не менее чем на 10 м. В случае если применяется деление на </w:t>
      </w:r>
      <w:proofErr w:type="spellStart"/>
      <w:r w:rsidRPr="000D432F">
        <w:rPr>
          <w:rFonts w:ascii="Times New Roman" w:hAnsi="Times New Roman"/>
          <w:sz w:val="24"/>
        </w:rPr>
        <w:t>полузоны</w:t>
      </w:r>
      <w:proofErr w:type="spellEnd"/>
      <w:r w:rsidRPr="000D432F">
        <w:rPr>
          <w:rFonts w:ascii="Times New Roman" w:hAnsi="Times New Roman"/>
          <w:sz w:val="24"/>
        </w:rPr>
        <w:t xml:space="preserve">, их границы должны быть отмечены флажками или трафаретами, отдельно для деления в личных соревнованиях, и отдельно для деления в командных соревнованиях (если границы не совпадают). В случае если число секторов в зоне нечетное, отметка границы </w:t>
      </w:r>
      <w:proofErr w:type="spellStart"/>
      <w:r w:rsidRPr="000D432F">
        <w:rPr>
          <w:rFonts w:ascii="Times New Roman" w:hAnsi="Times New Roman"/>
          <w:sz w:val="24"/>
        </w:rPr>
        <w:t>полузон</w:t>
      </w:r>
      <w:proofErr w:type="spellEnd"/>
      <w:r w:rsidRPr="000D432F">
        <w:rPr>
          <w:rFonts w:ascii="Times New Roman" w:hAnsi="Times New Roman"/>
          <w:sz w:val="24"/>
        </w:rPr>
        <w:t xml:space="preserve"> ставится в центре центрального сектора. Если количество секторов в зоне четное, отметка ставится между секторов.</w:t>
      </w:r>
    </w:p>
    <w:p w14:paraId="226417D4"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lastRenderedPageBreak/>
        <w:t xml:space="preserve">6.14. Схема разметки зон, </w:t>
      </w:r>
      <w:proofErr w:type="spellStart"/>
      <w:r w:rsidRPr="000D432F">
        <w:rPr>
          <w:rFonts w:ascii="Times New Roman" w:hAnsi="Times New Roman"/>
          <w:sz w:val="24"/>
        </w:rPr>
        <w:t>полузон</w:t>
      </w:r>
      <w:proofErr w:type="spellEnd"/>
      <w:r w:rsidRPr="000D432F">
        <w:rPr>
          <w:rFonts w:ascii="Times New Roman" w:hAnsi="Times New Roman"/>
          <w:sz w:val="24"/>
        </w:rPr>
        <w:t xml:space="preserve"> (если применяются) и секторов должна быть неизменной в течение всех туров соревнования.</w:t>
      </w:r>
    </w:p>
    <w:p w14:paraId="74F2EC24"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6.15. 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 быть определено организаторами соревнований и ГСК не менее чем за трое суток до первого тура соревнований. Границы секторов могут размечаться только колышками.</w:t>
      </w:r>
    </w:p>
    <w:p w14:paraId="265A0FE6"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6.16.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w:t>
      </w:r>
    </w:p>
    <w:p w14:paraId="6820B6E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6.17.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Все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 Во время подготовки к соревнованию и соревнований спортсмен не имеет права входить в воду.</w:t>
      </w:r>
    </w:p>
    <w:p w14:paraId="4A15BFA4"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6.18. Каждый спортсмен обязан иметь садок для хранения пойманной рыбы. Разрешено использование </w:t>
      </w:r>
      <w:proofErr w:type="spellStart"/>
      <w:r w:rsidRPr="000D432F">
        <w:rPr>
          <w:rFonts w:ascii="Times New Roman" w:hAnsi="Times New Roman"/>
          <w:sz w:val="24"/>
        </w:rPr>
        <w:t>подсачека</w:t>
      </w:r>
      <w:proofErr w:type="spellEnd"/>
      <w:r w:rsidRPr="000D432F">
        <w:rPr>
          <w:rFonts w:ascii="Times New Roman" w:hAnsi="Times New Roman"/>
          <w:sz w:val="24"/>
        </w:rPr>
        <w:t xml:space="preserve">. </w:t>
      </w:r>
      <w:proofErr w:type="spellStart"/>
      <w:r w:rsidRPr="000D432F">
        <w:rPr>
          <w:rFonts w:ascii="Times New Roman" w:hAnsi="Times New Roman"/>
          <w:sz w:val="24"/>
        </w:rPr>
        <w:t>Подсачеком</w:t>
      </w:r>
      <w:proofErr w:type="spellEnd"/>
      <w:r w:rsidRPr="000D432F">
        <w:rPr>
          <w:rFonts w:ascii="Times New Roman" w:hAnsi="Times New Roman"/>
          <w:sz w:val="24"/>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p>
    <w:p w14:paraId="3F65DCDB"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6.19. 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w:t>
      </w:r>
    </w:p>
    <w:p w14:paraId="41D69513"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6.20. Имеются ограничения по прикормке и насадке.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 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 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 Объем насадочного мотыля прибавляется к объему прикормочного мотыля 1/2 (0,5) литра, что составляет в итоге 0,625 (</w:t>
      </w:r>
      <w:proofErr w:type="spellStart"/>
      <w:proofErr w:type="gramStart"/>
      <w:r w:rsidRPr="000D432F">
        <w:rPr>
          <w:rFonts w:ascii="Times New Roman" w:hAnsi="Times New Roman"/>
          <w:sz w:val="24"/>
        </w:rPr>
        <w:t>инф.Письмо</w:t>
      </w:r>
      <w:proofErr w:type="spellEnd"/>
      <w:proofErr w:type="gramEnd"/>
      <w:r w:rsidRPr="000D432F">
        <w:rPr>
          <w:rFonts w:ascii="Times New Roman" w:hAnsi="Times New Roman"/>
          <w:sz w:val="24"/>
        </w:rPr>
        <w:t xml:space="preserve"> ООО «ФРС России № 2/94 от 17 сентября 2020 года) литра мотыля на один тур соревнований для спортсмена. Размер мотыля (мелкий, крупный) судейская коллегия соревнований определяет визуально. 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w:t>
      </w:r>
    </w:p>
    <w:p w14:paraId="6021D9BC"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p>
    <w:p w14:paraId="0DAAE75A"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lastRenderedPageBreak/>
        <w:t>6.21. Приготовление прикормки разрешается до сигнала «вход в зону» в любом месте, кроме самих секторов, в которых будут располагаться спортсмены. После сигнала «вход в зону» - исключительно в своем секторе.</w:t>
      </w:r>
    </w:p>
    <w:p w14:paraId="707A2A4E"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6.22. После прибытия к своему сектору и до сигнала «вход в зону» с разрешения судьи допускается устранение препятствий (кустов, травы, камней, мусора, и т.п.), мешающих процессу подготовки и ловли. С этой целью с разрешения судьи допускается принимать помощь со стороны третьих лиц, а также использовать механизированные средства.</w:t>
      </w:r>
    </w:p>
    <w:p w14:paraId="19B5DE89"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6.23. В зачет идёт рыба: - пойманная только на свою оснастку и полностью извлечённая из воды (поднята над водой) до сигнала «финиш»;</w:t>
      </w:r>
    </w:p>
    <w:p w14:paraId="7126EC55"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выловленная в пределах границ своего сектора;</w:t>
      </w:r>
    </w:p>
    <w:p w14:paraId="7D456C6A"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засеченная в своем секторе и зашедшая в соседний сектор в процессе вываживания, если снасть рыболова, поймавшего рыбу, не пересеклась со снастью спортсменов соседних секторов;</w:t>
      </w:r>
    </w:p>
    <w:p w14:paraId="6B5D224E"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если она случайно поймана не за рот.</w:t>
      </w:r>
    </w:p>
    <w:p w14:paraId="6EF9F7A7"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Рыба, извлеченная из воды после сигнала </w:t>
      </w:r>
      <w:r w:rsidR="00DB5E29" w:rsidRPr="000D432F">
        <w:rPr>
          <w:rFonts w:ascii="Times New Roman" w:hAnsi="Times New Roman"/>
          <w:sz w:val="24"/>
        </w:rPr>
        <w:t>«финиш»,</w:t>
      </w:r>
      <w:r w:rsidRPr="000D432F">
        <w:rPr>
          <w:rFonts w:ascii="Times New Roman" w:hAnsi="Times New Roman"/>
          <w:sz w:val="24"/>
        </w:rPr>
        <w:t xml:space="preserve"> немедленно выпускается.</w:t>
      </w:r>
    </w:p>
    <w:p w14:paraId="069EC279"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6.24. После сигнала «вход в зону» участник может временно покинуть сектор с разрешения судьи только в случае крайней необходимости. Предметы первой необходимости (питьевая вода, пища, лекарство и т.п.) могут быть переданы участнику только через судью.</w:t>
      </w:r>
    </w:p>
    <w:p w14:paraId="139758BA"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6.25. В своём секторе участники должны передвигаться по возможности бесшумно.</w:t>
      </w:r>
    </w:p>
    <w:p w14:paraId="303396F6"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6.26. По сигналу «финиш» участники прекращают ловлю и извлекают из воды снасти.</w:t>
      </w:r>
    </w:p>
    <w:p w14:paraId="4633287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6.27. После сигнала «финиш» уловы участников взвешиваются. Участники расписывается в протоколе за свой результат, улов отправляется обратно в садок участника.</w:t>
      </w:r>
    </w:p>
    <w:p w14:paraId="33A459EA"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6.28. Улов выпускается после сигнала – «взвешивание окончено».</w:t>
      </w:r>
    </w:p>
    <w:p w14:paraId="431A2313"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6.29. После сигнала «взвешивание окончено» спортсмены имеют право покидать свои секторы без разрешения судьи.</w:t>
      </w:r>
    </w:p>
    <w:p w14:paraId="5CC06B2A"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6.30. Участники соревнования после их окончания обязаны собрать весь мусор в пределах своего сектора и вывезти его с собой.</w:t>
      </w:r>
    </w:p>
    <w:p w14:paraId="5CDC0D3D"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6.31. В случае,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14:paraId="00F4B4FB"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14:paraId="46CFB02A"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6.32. Тренировки непосредственно в месте проведения соревнований разрешены </w:t>
      </w:r>
      <w:r w:rsidR="00A8535E" w:rsidRPr="000D432F">
        <w:rPr>
          <w:rFonts w:ascii="Times New Roman" w:hAnsi="Times New Roman"/>
          <w:sz w:val="24"/>
        </w:rPr>
        <w:t>по</w:t>
      </w:r>
      <w:r w:rsidRPr="000D432F">
        <w:rPr>
          <w:rFonts w:ascii="Times New Roman" w:hAnsi="Times New Roman"/>
          <w:sz w:val="24"/>
        </w:rPr>
        <w:t xml:space="preserve"> </w:t>
      </w:r>
      <w:r w:rsidR="008C7513" w:rsidRPr="000D432F">
        <w:rPr>
          <w:rFonts w:ascii="Times New Roman" w:hAnsi="Times New Roman"/>
          <w:sz w:val="24"/>
        </w:rPr>
        <w:t>23</w:t>
      </w:r>
      <w:r w:rsidRPr="000D432F">
        <w:rPr>
          <w:rFonts w:ascii="Times New Roman" w:hAnsi="Times New Roman"/>
          <w:sz w:val="24"/>
        </w:rPr>
        <w:t>.05.2024 г. включительно.</w:t>
      </w:r>
    </w:p>
    <w:p w14:paraId="28A610D4" w14:textId="77777777" w:rsidR="002A5BDD" w:rsidRPr="000D432F" w:rsidRDefault="002A5BDD">
      <w:pPr>
        <w:spacing w:after="0" w:line="240" w:lineRule="auto"/>
        <w:ind w:right="-285"/>
        <w:rPr>
          <w:rFonts w:ascii="Times New Roman" w:hAnsi="Times New Roman"/>
          <w:sz w:val="24"/>
        </w:rPr>
      </w:pPr>
    </w:p>
    <w:p w14:paraId="05E06498" w14:textId="77777777" w:rsidR="002A5BDD" w:rsidRPr="000D432F" w:rsidRDefault="00412F8A">
      <w:pPr>
        <w:spacing w:after="0" w:line="240" w:lineRule="auto"/>
        <w:ind w:right="-285"/>
        <w:rPr>
          <w:rFonts w:ascii="Times New Roman" w:hAnsi="Times New Roman"/>
          <w:b/>
          <w:sz w:val="24"/>
        </w:rPr>
      </w:pPr>
      <w:r w:rsidRPr="000D432F">
        <w:rPr>
          <w:rFonts w:ascii="Times New Roman" w:hAnsi="Times New Roman"/>
          <w:b/>
          <w:sz w:val="24"/>
        </w:rPr>
        <w:t>7. Регламент соревнований.</w:t>
      </w:r>
    </w:p>
    <w:p w14:paraId="0C7FCAF4"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 xml:space="preserve">7.1. Соревнования проводятся </w:t>
      </w:r>
      <w:r w:rsidR="008C7513" w:rsidRPr="000D432F">
        <w:rPr>
          <w:rFonts w:ascii="Times New Roman" w:hAnsi="Times New Roman"/>
          <w:sz w:val="24"/>
        </w:rPr>
        <w:t>24</w:t>
      </w:r>
      <w:r w:rsidRPr="000D432F">
        <w:rPr>
          <w:rFonts w:ascii="Times New Roman" w:hAnsi="Times New Roman"/>
          <w:sz w:val="24"/>
        </w:rPr>
        <w:t>-</w:t>
      </w:r>
      <w:r w:rsidR="008C7513" w:rsidRPr="000D432F">
        <w:rPr>
          <w:rFonts w:ascii="Times New Roman" w:hAnsi="Times New Roman"/>
          <w:sz w:val="24"/>
        </w:rPr>
        <w:t>25</w:t>
      </w:r>
      <w:r w:rsidRPr="000D432F">
        <w:rPr>
          <w:rFonts w:ascii="Times New Roman" w:hAnsi="Times New Roman"/>
          <w:sz w:val="24"/>
        </w:rPr>
        <w:t xml:space="preserve"> мая 202</w:t>
      </w:r>
      <w:r w:rsidR="00351E4C" w:rsidRPr="000D432F">
        <w:rPr>
          <w:rFonts w:ascii="Times New Roman" w:hAnsi="Times New Roman"/>
          <w:sz w:val="24"/>
        </w:rPr>
        <w:t>5</w:t>
      </w:r>
      <w:r w:rsidRPr="000D432F">
        <w:rPr>
          <w:rFonts w:ascii="Times New Roman" w:hAnsi="Times New Roman"/>
          <w:sz w:val="24"/>
        </w:rPr>
        <w:t xml:space="preserve"> года, в два тура в два дня.</w:t>
      </w:r>
    </w:p>
    <w:p w14:paraId="1D999ACE" w14:textId="77777777" w:rsidR="002A5BDD" w:rsidRPr="000D432F" w:rsidRDefault="002A5BDD">
      <w:pPr>
        <w:spacing w:after="0" w:line="240" w:lineRule="auto"/>
        <w:ind w:right="-285"/>
        <w:rPr>
          <w:rFonts w:ascii="Times New Roman" w:hAnsi="Times New Roman"/>
          <w:sz w:val="24"/>
        </w:rPr>
      </w:pPr>
    </w:p>
    <w:p w14:paraId="28D4921A" w14:textId="77777777" w:rsidR="002A5BDD" w:rsidRPr="000D432F" w:rsidRDefault="008C7513">
      <w:pPr>
        <w:spacing w:after="0" w:line="240" w:lineRule="auto"/>
        <w:ind w:right="-285"/>
        <w:rPr>
          <w:rFonts w:ascii="Times New Roman" w:hAnsi="Times New Roman"/>
          <w:sz w:val="24"/>
          <w:u w:val="single"/>
        </w:rPr>
      </w:pPr>
      <w:r w:rsidRPr="000D432F">
        <w:rPr>
          <w:rFonts w:ascii="Times New Roman" w:hAnsi="Times New Roman"/>
          <w:sz w:val="24"/>
          <w:u w:val="single"/>
        </w:rPr>
        <w:t>24</w:t>
      </w:r>
      <w:r w:rsidR="00412F8A" w:rsidRPr="000D432F">
        <w:rPr>
          <w:rFonts w:ascii="Times New Roman" w:hAnsi="Times New Roman"/>
          <w:sz w:val="24"/>
          <w:u w:val="single"/>
        </w:rPr>
        <w:t xml:space="preserve"> мая 202</w:t>
      </w:r>
      <w:r w:rsidR="00351E4C" w:rsidRPr="000D432F">
        <w:rPr>
          <w:rFonts w:ascii="Times New Roman" w:hAnsi="Times New Roman"/>
          <w:sz w:val="24"/>
          <w:u w:val="single"/>
        </w:rPr>
        <w:t>5</w:t>
      </w:r>
      <w:r w:rsidR="00412F8A" w:rsidRPr="000D432F">
        <w:rPr>
          <w:rFonts w:ascii="Times New Roman" w:hAnsi="Times New Roman"/>
          <w:sz w:val="24"/>
          <w:u w:val="single"/>
        </w:rPr>
        <w:t xml:space="preserve"> года (суббота).</w:t>
      </w:r>
    </w:p>
    <w:p w14:paraId="7DF5AAEF" w14:textId="24CF4CD8"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06.00</w:t>
      </w:r>
      <w:r w:rsidR="00405886" w:rsidRPr="000D432F">
        <w:rPr>
          <w:rFonts w:ascii="Times New Roman" w:hAnsi="Times New Roman"/>
          <w:sz w:val="24"/>
        </w:rPr>
        <w:t xml:space="preserve"> – </w:t>
      </w:r>
      <w:r w:rsidRPr="000D432F">
        <w:rPr>
          <w:rFonts w:ascii="Times New Roman" w:hAnsi="Times New Roman"/>
          <w:sz w:val="24"/>
        </w:rPr>
        <w:t>07.00 Приезд участников, регистрация.</w:t>
      </w:r>
    </w:p>
    <w:p w14:paraId="54AB9B91" w14:textId="561C5339"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07.00</w:t>
      </w:r>
      <w:r w:rsidR="00405886" w:rsidRPr="000D432F">
        <w:rPr>
          <w:rFonts w:ascii="Times New Roman" w:hAnsi="Times New Roman"/>
          <w:sz w:val="24"/>
        </w:rPr>
        <w:t xml:space="preserve"> – </w:t>
      </w:r>
      <w:r w:rsidRPr="000D432F">
        <w:rPr>
          <w:rFonts w:ascii="Times New Roman" w:hAnsi="Times New Roman"/>
          <w:sz w:val="24"/>
        </w:rPr>
        <w:t>07.40 Жеребьёвка на 1 тур.</w:t>
      </w:r>
    </w:p>
    <w:p w14:paraId="567BF68C" w14:textId="152E7E66"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07.40</w:t>
      </w:r>
      <w:r w:rsidR="00405886" w:rsidRPr="000D432F">
        <w:rPr>
          <w:rFonts w:ascii="Times New Roman" w:hAnsi="Times New Roman"/>
          <w:sz w:val="24"/>
        </w:rPr>
        <w:t xml:space="preserve"> – </w:t>
      </w:r>
      <w:r w:rsidRPr="000D432F">
        <w:rPr>
          <w:rFonts w:ascii="Times New Roman" w:hAnsi="Times New Roman"/>
          <w:sz w:val="24"/>
        </w:rPr>
        <w:t>08.00 - Построение участников, открытие соревнований, объявление регламента соревнований.</w:t>
      </w:r>
    </w:p>
    <w:p w14:paraId="6CAE2FC6" w14:textId="1517AC1A"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08.00</w:t>
      </w:r>
      <w:r w:rsidR="00405886" w:rsidRPr="000D432F">
        <w:rPr>
          <w:rFonts w:ascii="Times New Roman" w:hAnsi="Times New Roman"/>
          <w:sz w:val="24"/>
        </w:rPr>
        <w:t xml:space="preserve"> – </w:t>
      </w:r>
      <w:r w:rsidRPr="000D432F">
        <w:rPr>
          <w:rFonts w:ascii="Times New Roman" w:hAnsi="Times New Roman"/>
          <w:sz w:val="24"/>
        </w:rPr>
        <w:t>08.30 – Доставка снастей к секторам.</w:t>
      </w:r>
    </w:p>
    <w:p w14:paraId="716BB3BD"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08.30 – Сигнал «Вход в сектор».</w:t>
      </w:r>
    </w:p>
    <w:p w14:paraId="4BDB60C1"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08.30 – 10.00 – Подготовка к соревнованиям.</w:t>
      </w:r>
    </w:p>
    <w:p w14:paraId="3A1BB922"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09.05 – Сигнал «5 минут до проверки прикормки и насадки»</w:t>
      </w:r>
    </w:p>
    <w:p w14:paraId="549A3234"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09.10 – Сигнал «Проверка прикормки и насадки»</w:t>
      </w:r>
    </w:p>
    <w:p w14:paraId="3A84E176"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09.10 – 09.50 - Проверка прикормки и насадки</w:t>
      </w:r>
    </w:p>
    <w:p w14:paraId="16CA4D47"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 xml:space="preserve">09.50 – Сигнал «Стартовый </w:t>
      </w:r>
      <w:proofErr w:type="spellStart"/>
      <w:r w:rsidRPr="000D432F">
        <w:rPr>
          <w:rFonts w:ascii="Times New Roman" w:hAnsi="Times New Roman"/>
          <w:sz w:val="24"/>
        </w:rPr>
        <w:t>закорм</w:t>
      </w:r>
      <w:proofErr w:type="spellEnd"/>
      <w:r w:rsidRPr="000D432F">
        <w:rPr>
          <w:rFonts w:ascii="Times New Roman" w:hAnsi="Times New Roman"/>
          <w:sz w:val="24"/>
        </w:rPr>
        <w:t>».</w:t>
      </w:r>
    </w:p>
    <w:p w14:paraId="6A03555D" w14:textId="47C62BF6"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 xml:space="preserve">10.00 </w:t>
      </w:r>
      <w:r w:rsidR="00405886" w:rsidRPr="000D432F">
        <w:rPr>
          <w:rFonts w:ascii="Times New Roman" w:hAnsi="Times New Roman"/>
          <w:sz w:val="24"/>
        </w:rPr>
        <w:t>–</w:t>
      </w:r>
      <w:r w:rsidRPr="000D432F">
        <w:rPr>
          <w:rFonts w:ascii="Times New Roman" w:hAnsi="Times New Roman"/>
          <w:sz w:val="24"/>
        </w:rPr>
        <w:t xml:space="preserve"> Сигнал «Старт 1 тура».</w:t>
      </w:r>
    </w:p>
    <w:p w14:paraId="1CEEAFF2" w14:textId="77777777" w:rsidR="002A5BDD" w:rsidRPr="000D432F" w:rsidRDefault="00351E4C">
      <w:pPr>
        <w:spacing w:after="0" w:line="240" w:lineRule="auto"/>
        <w:ind w:right="-285"/>
        <w:rPr>
          <w:rFonts w:ascii="Times New Roman" w:hAnsi="Times New Roman"/>
          <w:sz w:val="24"/>
        </w:rPr>
      </w:pPr>
      <w:r w:rsidRPr="000D432F">
        <w:rPr>
          <w:rFonts w:ascii="Times New Roman" w:hAnsi="Times New Roman"/>
          <w:sz w:val="24"/>
        </w:rPr>
        <w:t>14.55 – Сигнал «</w:t>
      </w:r>
      <w:r w:rsidR="00412F8A" w:rsidRPr="000D432F">
        <w:rPr>
          <w:rFonts w:ascii="Times New Roman" w:hAnsi="Times New Roman"/>
          <w:sz w:val="24"/>
        </w:rPr>
        <w:t>5 минут до финиша».</w:t>
      </w:r>
    </w:p>
    <w:p w14:paraId="0BE0A49E" w14:textId="1BEF920E"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 xml:space="preserve">15.00 </w:t>
      </w:r>
      <w:r w:rsidR="00405886" w:rsidRPr="000D432F">
        <w:rPr>
          <w:rFonts w:ascii="Times New Roman" w:hAnsi="Times New Roman"/>
          <w:sz w:val="24"/>
        </w:rPr>
        <w:t>–</w:t>
      </w:r>
      <w:r w:rsidRPr="000D432F">
        <w:rPr>
          <w:rFonts w:ascii="Times New Roman" w:hAnsi="Times New Roman"/>
          <w:sz w:val="24"/>
        </w:rPr>
        <w:t xml:space="preserve"> Сигнал «Финиш (окончание ловли)».</w:t>
      </w:r>
    </w:p>
    <w:p w14:paraId="441802BC" w14:textId="6A2DBE4F"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lastRenderedPageBreak/>
        <w:t>15.00</w:t>
      </w:r>
      <w:r w:rsidR="00405886" w:rsidRPr="000D432F">
        <w:rPr>
          <w:rFonts w:ascii="Times New Roman" w:hAnsi="Times New Roman"/>
          <w:sz w:val="24"/>
        </w:rPr>
        <w:t xml:space="preserve"> – </w:t>
      </w:r>
      <w:r w:rsidRPr="000D432F">
        <w:rPr>
          <w:rFonts w:ascii="Times New Roman" w:hAnsi="Times New Roman"/>
          <w:sz w:val="24"/>
        </w:rPr>
        <w:t>16.00 – Взвешивание.</w:t>
      </w:r>
    </w:p>
    <w:p w14:paraId="682DCF1F" w14:textId="77777777" w:rsidR="002A5BDD" w:rsidRPr="000D432F" w:rsidRDefault="002A5BDD">
      <w:pPr>
        <w:spacing w:after="0" w:line="240" w:lineRule="auto"/>
        <w:ind w:right="-285"/>
        <w:rPr>
          <w:rFonts w:ascii="Times New Roman" w:hAnsi="Times New Roman"/>
          <w:sz w:val="24"/>
        </w:rPr>
      </w:pPr>
    </w:p>
    <w:p w14:paraId="406FB686" w14:textId="77777777" w:rsidR="002A5BDD" w:rsidRPr="000D432F" w:rsidRDefault="008C7513">
      <w:pPr>
        <w:spacing w:after="0" w:line="240" w:lineRule="auto"/>
        <w:ind w:right="-285"/>
        <w:rPr>
          <w:rFonts w:ascii="Times New Roman" w:hAnsi="Times New Roman"/>
          <w:sz w:val="24"/>
          <w:u w:val="single"/>
        </w:rPr>
      </w:pPr>
      <w:r w:rsidRPr="000D432F">
        <w:rPr>
          <w:rFonts w:ascii="Times New Roman" w:hAnsi="Times New Roman"/>
          <w:sz w:val="24"/>
          <w:u w:val="single"/>
        </w:rPr>
        <w:t>25</w:t>
      </w:r>
      <w:r w:rsidR="00412F8A" w:rsidRPr="000D432F">
        <w:rPr>
          <w:rFonts w:ascii="Times New Roman" w:hAnsi="Times New Roman"/>
          <w:sz w:val="24"/>
          <w:u w:val="single"/>
        </w:rPr>
        <w:t xml:space="preserve"> мая 202</w:t>
      </w:r>
      <w:r w:rsidR="00351E4C" w:rsidRPr="000D432F">
        <w:rPr>
          <w:rFonts w:ascii="Times New Roman" w:hAnsi="Times New Roman"/>
          <w:sz w:val="24"/>
          <w:u w:val="single"/>
        </w:rPr>
        <w:t>5</w:t>
      </w:r>
      <w:r w:rsidR="00412F8A" w:rsidRPr="000D432F">
        <w:rPr>
          <w:rFonts w:ascii="Times New Roman" w:hAnsi="Times New Roman"/>
          <w:sz w:val="24"/>
          <w:u w:val="single"/>
        </w:rPr>
        <w:t xml:space="preserve"> года (воскресенье).</w:t>
      </w:r>
    </w:p>
    <w:p w14:paraId="18B9F97D" w14:textId="7F8EF7FA"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07.30</w:t>
      </w:r>
      <w:r w:rsidR="00405886" w:rsidRPr="000D432F">
        <w:rPr>
          <w:rFonts w:ascii="Times New Roman" w:hAnsi="Times New Roman"/>
          <w:sz w:val="24"/>
        </w:rPr>
        <w:t xml:space="preserve"> – </w:t>
      </w:r>
      <w:r w:rsidRPr="000D432F">
        <w:rPr>
          <w:rFonts w:ascii="Times New Roman" w:hAnsi="Times New Roman"/>
          <w:sz w:val="24"/>
        </w:rPr>
        <w:t>08.00 - Жеребьёвка на 2 тур.</w:t>
      </w:r>
    </w:p>
    <w:p w14:paraId="31A4FCD7" w14:textId="75CA8BF5"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08.00</w:t>
      </w:r>
      <w:r w:rsidR="00405886" w:rsidRPr="000D432F">
        <w:rPr>
          <w:rFonts w:ascii="Times New Roman" w:hAnsi="Times New Roman"/>
          <w:sz w:val="24"/>
        </w:rPr>
        <w:t xml:space="preserve"> – </w:t>
      </w:r>
      <w:r w:rsidRPr="000D432F">
        <w:rPr>
          <w:rFonts w:ascii="Times New Roman" w:hAnsi="Times New Roman"/>
          <w:sz w:val="24"/>
        </w:rPr>
        <w:t>08.30 – Доставка снастей к секторам.</w:t>
      </w:r>
    </w:p>
    <w:p w14:paraId="21848213"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08.30 – Сигнал «Вход в сектор».</w:t>
      </w:r>
    </w:p>
    <w:p w14:paraId="737ECEB1"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08.30 – 10.00 – Подготовка к соревнованиям.</w:t>
      </w:r>
    </w:p>
    <w:p w14:paraId="62CC5A8E"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09.05 – Сигнал «5 минут до проверки прикормки и насадки»</w:t>
      </w:r>
    </w:p>
    <w:p w14:paraId="54BAD5F9"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09.10 – Сигнал «Проверка прикормки и насадки»</w:t>
      </w:r>
    </w:p>
    <w:p w14:paraId="1EAF89E0"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09.10 – 09.50 - Проверка прикормки и насадки</w:t>
      </w:r>
    </w:p>
    <w:p w14:paraId="4F4916BD"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 xml:space="preserve">09.50 – Сигнал «Стартовый </w:t>
      </w:r>
      <w:proofErr w:type="spellStart"/>
      <w:r w:rsidRPr="000D432F">
        <w:rPr>
          <w:rFonts w:ascii="Times New Roman" w:hAnsi="Times New Roman"/>
          <w:sz w:val="24"/>
        </w:rPr>
        <w:t>закорм</w:t>
      </w:r>
      <w:proofErr w:type="spellEnd"/>
      <w:r w:rsidRPr="000D432F">
        <w:rPr>
          <w:rFonts w:ascii="Times New Roman" w:hAnsi="Times New Roman"/>
          <w:sz w:val="24"/>
        </w:rPr>
        <w:t>».</w:t>
      </w:r>
    </w:p>
    <w:p w14:paraId="41FA2BA0" w14:textId="14C99A0A"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 xml:space="preserve">10.00 </w:t>
      </w:r>
      <w:r w:rsidR="00405886" w:rsidRPr="000D432F">
        <w:rPr>
          <w:rFonts w:ascii="Times New Roman" w:hAnsi="Times New Roman"/>
          <w:sz w:val="24"/>
        </w:rPr>
        <w:t>–</w:t>
      </w:r>
      <w:r w:rsidRPr="000D432F">
        <w:rPr>
          <w:rFonts w:ascii="Times New Roman" w:hAnsi="Times New Roman"/>
          <w:sz w:val="24"/>
        </w:rPr>
        <w:t xml:space="preserve"> Сигнал «Старт 2 тура».</w:t>
      </w:r>
    </w:p>
    <w:p w14:paraId="3568603C" w14:textId="77777777" w:rsidR="002A5BDD" w:rsidRPr="000D432F" w:rsidRDefault="00351E4C">
      <w:pPr>
        <w:spacing w:after="0" w:line="240" w:lineRule="auto"/>
        <w:ind w:right="-285"/>
        <w:rPr>
          <w:rFonts w:ascii="Times New Roman" w:hAnsi="Times New Roman"/>
          <w:sz w:val="24"/>
        </w:rPr>
      </w:pPr>
      <w:r w:rsidRPr="000D432F">
        <w:rPr>
          <w:rFonts w:ascii="Times New Roman" w:hAnsi="Times New Roman"/>
          <w:sz w:val="24"/>
        </w:rPr>
        <w:t>14.55 – Сигнал «</w:t>
      </w:r>
      <w:r w:rsidR="00412F8A" w:rsidRPr="000D432F">
        <w:rPr>
          <w:rFonts w:ascii="Times New Roman" w:hAnsi="Times New Roman"/>
          <w:sz w:val="24"/>
        </w:rPr>
        <w:t>5 минут до финиша».</w:t>
      </w:r>
    </w:p>
    <w:p w14:paraId="00409FBD" w14:textId="1A45EF28"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 xml:space="preserve">15.00 </w:t>
      </w:r>
      <w:r w:rsidR="00405886" w:rsidRPr="000D432F">
        <w:rPr>
          <w:rFonts w:ascii="Times New Roman" w:hAnsi="Times New Roman"/>
          <w:sz w:val="24"/>
        </w:rPr>
        <w:t>–</w:t>
      </w:r>
      <w:r w:rsidRPr="000D432F">
        <w:rPr>
          <w:rFonts w:ascii="Times New Roman" w:hAnsi="Times New Roman"/>
          <w:sz w:val="24"/>
        </w:rPr>
        <w:t xml:space="preserve"> Сигнал «Финиш (окончание ловли)».</w:t>
      </w:r>
    </w:p>
    <w:p w14:paraId="4A3CC324" w14:textId="4C209E11"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15.00</w:t>
      </w:r>
      <w:r w:rsidR="00405886" w:rsidRPr="000D432F">
        <w:rPr>
          <w:rFonts w:ascii="Times New Roman" w:hAnsi="Times New Roman"/>
          <w:sz w:val="24"/>
        </w:rPr>
        <w:t xml:space="preserve"> – </w:t>
      </w:r>
      <w:r w:rsidRPr="000D432F">
        <w:rPr>
          <w:rFonts w:ascii="Times New Roman" w:hAnsi="Times New Roman"/>
          <w:sz w:val="24"/>
        </w:rPr>
        <w:t>16.00 – Взвешивание.</w:t>
      </w:r>
    </w:p>
    <w:p w14:paraId="18171FBD" w14:textId="78755FCF"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16:00</w:t>
      </w:r>
      <w:r w:rsidR="00405886" w:rsidRPr="000D432F">
        <w:rPr>
          <w:rFonts w:ascii="Times New Roman" w:hAnsi="Times New Roman"/>
          <w:sz w:val="24"/>
        </w:rPr>
        <w:t xml:space="preserve"> – </w:t>
      </w:r>
      <w:r w:rsidRPr="000D432F">
        <w:rPr>
          <w:rFonts w:ascii="Times New Roman" w:hAnsi="Times New Roman"/>
          <w:sz w:val="24"/>
        </w:rPr>
        <w:t>17:30–Построение участников, объявление результатов соревнования, награждение.</w:t>
      </w:r>
    </w:p>
    <w:p w14:paraId="4A29477D" w14:textId="1B4B9566"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 xml:space="preserve">17.30 </w:t>
      </w:r>
      <w:r w:rsidR="00405886" w:rsidRPr="000D432F">
        <w:rPr>
          <w:rFonts w:ascii="Times New Roman" w:hAnsi="Times New Roman"/>
          <w:sz w:val="24"/>
        </w:rPr>
        <w:t>–</w:t>
      </w:r>
      <w:r w:rsidRPr="000D432F">
        <w:rPr>
          <w:rFonts w:ascii="Times New Roman" w:hAnsi="Times New Roman"/>
          <w:sz w:val="24"/>
        </w:rPr>
        <w:t xml:space="preserve"> Отъезд участников.</w:t>
      </w:r>
    </w:p>
    <w:p w14:paraId="2CA8583C"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14:paraId="514DB6C2" w14:textId="77777777" w:rsidR="002A5BDD" w:rsidRPr="000D432F" w:rsidRDefault="002A5BDD">
      <w:pPr>
        <w:spacing w:after="0" w:line="240" w:lineRule="auto"/>
        <w:ind w:right="-285"/>
        <w:jc w:val="both"/>
        <w:rPr>
          <w:rFonts w:ascii="Times New Roman" w:hAnsi="Times New Roman"/>
          <w:sz w:val="24"/>
        </w:rPr>
      </w:pPr>
    </w:p>
    <w:p w14:paraId="2D691CD3" w14:textId="77777777" w:rsidR="002A5BDD" w:rsidRPr="000D432F" w:rsidRDefault="00412F8A">
      <w:pPr>
        <w:spacing w:after="0" w:line="240" w:lineRule="auto"/>
        <w:ind w:right="-285"/>
        <w:jc w:val="both"/>
        <w:rPr>
          <w:rFonts w:ascii="Times New Roman" w:hAnsi="Times New Roman"/>
          <w:b/>
          <w:sz w:val="24"/>
        </w:rPr>
      </w:pPr>
      <w:r w:rsidRPr="000D432F">
        <w:rPr>
          <w:rFonts w:ascii="Times New Roman" w:hAnsi="Times New Roman"/>
          <w:b/>
          <w:sz w:val="24"/>
        </w:rPr>
        <w:t>8. Подведение результатов и награждение.</w:t>
      </w:r>
    </w:p>
    <w:p w14:paraId="3483972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8.1. Результаты спортсменов (спортивных пар) определяются путем взвешивания.</w:t>
      </w:r>
    </w:p>
    <w:p w14:paraId="374A9E77"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8.2. Начисление спортсменам баллов в турах соревнований осуществляется посредством взвешивания их уловов (</w:t>
      </w:r>
      <w:proofErr w:type="spellStart"/>
      <w:r w:rsidRPr="000D432F">
        <w:rPr>
          <w:rFonts w:ascii="Times New Roman" w:hAnsi="Times New Roman"/>
          <w:sz w:val="24"/>
        </w:rPr>
        <w:t>пп</w:t>
      </w:r>
      <w:proofErr w:type="spellEnd"/>
      <w:r w:rsidRPr="000D432F">
        <w:rPr>
          <w:rFonts w:ascii="Times New Roman" w:hAnsi="Times New Roman"/>
          <w:sz w:val="24"/>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sidRPr="000D432F">
        <w:rPr>
          <w:rFonts w:ascii="Times New Roman" w:hAnsi="Times New Roman"/>
          <w:sz w:val="24"/>
        </w:rPr>
        <w:t>полузоны</w:t>
      </w:r>
      <w:proofErr w:type="spellEnd"/>
      <w:r w:rsidRPr="000D432F">
        <w:rPr>
          <w:rFonts w:ascii="Times New Roman" w:hAnsi="Times New Roman"/>
          <w:sz w:val="24"/>
        </w:rPr>
        <w:t>.</w:t>
      </w:r>
    </w:p>
    <w:p w14:paraId="44AE1944"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8.3. Результат выступления спортсмена (спортивной пары) после взвешивания (измерения, подсчета) заносится в протокол зоны.</w:t>
      </w:r>
    </w:p>
    <w:p w14:paraId="660C1DF7"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8.4. При определении результатов посредством взвешивания улов предъявляется спортсменами на взвешивание в чистом виде, без воды, снега, льда и грунта. Предъявленная к взвешиванию рыба проверяется на соответствие требованиям Положения о соревнованиях и регламента соревнований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Рыба взвешивается россыпью в единообразной таре сетчатого типа или с перфорированным дном, не препятствующим сливу воды. Разрешается взвешивать рыбу в таре без такового, если слив воды был выполнен предварительно с использованием специальной перфорированной тары.</w:t>
      </w:r>
    </w:p>
    <w:p w14:paraId="79E68BE1"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8.5. При взвешивании улова у всех спортсменов (спортивных пар) одними весами взвешивание улова осуществляет главный судья или его заместитель, а результат взвешивания в протокол вносит главный секретарь или его заместитель.</w:t>
      </w:r>
    </w:p>
    <w:p w14:paraId="1C91404F"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При взвешивании уловов спортсменов (спортивных пар) на разных весах отдельно по каждой зоне, процедуру осуществляет старший судья зоны, а результат в протокол вносит судья-секретарь.</w:t>
      </w:r>
    </w:p>
    <w:p w14:paraId="0B5CDD0F"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Раздельное (в каждой зоне) взвешивание уловов спортсменов (спортивных пар) производится однотипными весами.</w:t>
      </w:r>
    </w:p>
    <w:p w14:paraId="0499516F"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8.6. Взвешивание уловов спортсменов (спортивных пар) осуществляется весами с максимальной в пределах технического допуска весов торгово-промышленного применения точностью.</w:t>
      </w:r>
    </w:p>
    <w:p w14:paraId="08D5BFA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Применение бытовых пружинных безменов не разрешается.</w:t>
      </w:r>
    </w:p>
    <w:p w14:paraId="0B264994"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8.7. При взвешивании улова спортсмена (спортивной пары) присутствуют спортсмен или представитель его команды, судья-контролер и старший судья зоны.</w:t>
      </w:r>
    </w:p>
    <w:p w14:paraId="56E1796C"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8.8. К взвешиванию рыба принимается только из садка, </w:t>
      </w:r>
      <w:proofErr w:type="spellStart"/>
      <w:r w:rsidRPr="000D432F">
        <w:rPr>
          <w:rFonts w:ascii="Times New Roman" w:hAnsi="Times New Roman"/>
          <w:sz w:val="24"/>
        </w:rPr>
        <w:t>подсачека</w:t>
      </w:r>
      <w:proofErr w:type="spellEnd"/>
      <w:r w:rsidRPr="000D432F">
        <w:rPr>
          <w:rFonts w:ascii="Times New Roman" w:hAnsi="Times New Roman"/>
          <w:sz w:val="24"/>
        </w:rPr>
        <w:t xml:space="preserve"> либо из стандартной емкости, выдаваемой организацией, проводящей соревнования. На соревнованиях, проводимых по зонной системе, после сигнала «Финиш» по решению судейской коллегии улов взвешивается на месте соревнований либо спортсмены сдают его старшему судье зоны в единообразной таре, </w:t>
      </w:r>
      <w:r w:rsidRPr="000D432F">
        <w:rPr>
          <w:rFonts w:ascii="Times New Roman" w:hAnsi="Times New Roman"/>
          <w:sz w:val="24"/>
        </w:rPr>
        <w:lastRenderedPageBreak/>
        <w:t>предоставленной организацией, проводящей соревнования. Спортсмены (спортивные пары) предъявляют улов на взвешивание в соответствии с указанием главного судьи.</w:t>
      </w:r>
    </w:p>
    <w:p w14:paraId="22FC0917"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8.9. После взвешивания улов возвращается в садок спортсмена, в котором хранится до сигнала, обозначающего окончание взвешивания зоны (</w:t>
      </w:r>
      <w:proofErr w:type="spellStart"/>
      <w:r w:rsidRPr="000D432F">
        <w:rPr>
          <w:rFonts w:ascii="Times New Roman" w:hAnsi="Times New Roman"/>
          <w:sz w:val="24"/>
        </w:rPr>
        <w:t>полузоны</w:t>
      </w:r>
      <w:proofErr w:type="spellEnd"/>
      <w:r w:rsidRPr="000D432F">
        <w:rPr>
          <w:rFonts w:ascii="Times New Roman" w:hAnsi="Times New Roman"/>
          <w:sz w:val="24"/>
        </w:rPr>
        <w:t>), после чего отпускается.</w:t>
      </w:r>
    </w:p>
    <w:p w14:paraId="39F57D90"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8.10. Повторное взвешивание индивидуального улова спортсмена после подписания им протокола взвешивания не допускается. Повторное взвешивание уловов всех спортсменов зоны допускается в случае поломки оборудования для взвешивания или в случае форс-мажорных обстоятельств, только по решению Главного судьи. После подписания протокола спортсменами и старшим судьей зоны и выпуска рыбы претензии и протесты, связанные с процедурой и результатами взвешивания, не принимаются.</w:t>
      </w:r>
    </w:p>
    <w:p w14:paraId="19DEDEB9"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8.11. На случай непредвиденных обстоятельств ГСК соревнований должна иметь запасные весы с аналогичными основным весам характеристиками и контрольную гирю. Проверка весов осуществляется на месте проведения соревнований до начала соревнований, перед совещанием капитанов и непосредственно перед началом взвешивания. Взвешивание уловов, по визуальному определению превышающих грузоподъемность весов, производится в несколько приемов с учетом грузоподъемности весов. Взвешивание крупного экземпляра рыбы, вес которого превышает грузоподъемность весов, производится на любых доступных весах с точностью не ниже 100 граммов.</w:t>
      </w:r>
    </w:p>
    <w:p w14:paraId="161317C8" w14:textId="77777777" w:rsidR="002A5BDD" w:rsidRPr="000D432F" w:rsidRDefault="002A5BDD">
      <w:pPr>
        <w:spacing w:after="0" w:line="240" w:lineRule="auto"/>
        <w:ind w:right="-285"/>
        <w:rPr>
          <w:rFonts w:ascii="Times New Roman" w:hAnsi="Times New Roman"/>
          <w:sz w:val="24"/>
        </w:rPr>
      </w:pPr>
    </w:p>
    <w:p w14:paraId="75840C73" w14:textId="77777777" w:rsidR="002A5BDD" w:rsidRPr="000D432F" w:rsidRDefault="00412F8A">
      <w:pPr>
        <w:spacing w:after="0" w:line="240" w:lineRule="auto"/>
        <w:ind w:right="-285"/>
        <w:rPr>
          <w:rFonts w:ascii="Times New Roman" w:hAnsi="Times New Roman"/>
          <w:b/>
          <w:sz w:val="24"/>
        </w:rPr>
      </w:pPr>
      <w:r w:rsidRPr="000D432F">
        <w:rPr>
          <w:rFonts w:ascii="Times New Roman" w:hAnsi="Times New Roman"/>
          <w:b/>
          <w:sz w:val="24"/>
        </w:rPr>
        <w:t>9. Условия финансирования, награждение.</w:t>
      </w:r>
    </w:p>
    <w:p w14:paraId="65DE8BD7"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 xml:space="preserve">9.1. Расходы, связанные с приобретением </w:t>
      </w:r>
      <w:proofErr w:type="gramStart"/>
      <w:r w:rsidRPr="000D432F">
        <w:rPr>
          <w:rFonts w:ascii="Times New Roman" w:hAnsi="Times New Roman"/>
          <w:sz w:val="24"/>
        </w:rPr>
        <w:t>кубков,  медалей</w:t>
      </w:r>
      <w:proofErr w:type="gramEnd"/>
      <w:r w:rsidRPr="000D432F">
        <w:rPr>
          <w:rFonts w:ascii="Times New Roman" w:hAnsi="Times New Roman"/>
          <w:sz w:val="24"/>
        </w:rPr>
        <w:t xml:space="preserve"> и грамот, несёт Минспорт Челябинской области (ОКУ «РЦСП Челябинской области»):</w:t>
      </w:r>
      <w:r w:rsidRPr="000D432F">
        <w:rPr>
          <w:rFonts w:ascii="Times New Roman" w:hAnsi="Times New Roman"/>
          <w:sz w:val="24"/>
        </w:rPr>
        <w:br/>
        <w:t>- кубки – 3 штуки (за 1-е, 2-е, 3-е места в командном зачёте);</w:t>
      </w:r>
    </w:p>
    <w:p w14:paraId="25A79EE2" w14:textId="2507AB5E"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 медали – </w:t>
      </w:r>
      <w:r w:rsidR="00405886" w:rsidRPr="000D432F">
        <w:rPr>
          <w:rFonts w:ascii="Times New Roman" w:hAnsi="Times New Roman"/>
          <w:sz w:val="24"/>
        </w:rPr>
        <w:t>12</w:t>
      </w:r>
      <w:r w:rsidRPr="000D432F">
        <w:rPr>
          <w:rFonts w:ascii="Times New Roman" w:hAnsi="Times New Roman"/>
          <w:sz w:val="24"/>
        </w:rPr>
        <w:t xml:space="preserve"> штук (</w:t>
      </w:r>
      <w:r w:rsidR="00405886" w:rsidRPr="000D432F">
        <w:rPr>
          <w:rFonts w:ascii="Times New Roman" w:hAnsi="Times New Roman"/>
          <w:sz w:val="24"/>
        </w:rPr>
        <w:t>за 1-е, 2-е, 3-е места в командном и личном зачете</w:t>
      </w:r>
      <w:r w:rsidRPr="000D432F">
        <w:rPr>
          <w:rFonts w:ascii="Times New Roman" w:hAnsi="Times New Roman"/>
          <w:sz w:val="24"/>
        </w:rPr>
        <w:t>);</w:t>
      </w:r>
    </w:p>
    <w:p w14:paraId="2A870D8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грамоты – 12 штуки (за 1-е, 2-е, 3-е места в командном и личном зачете).</w:t>
      </w:r>
    </w:p>
    <w:p w14:paraId="1A1EF48C"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9.2. 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14:paraId="3098660B"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9.3. Условия финансирования: дополнительное финансирование соревнований осуществляется на долевой основе.</w:t>
      </w:r>
    </w:p>
    <w:p w14:paraId="618F7CE6"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9.4. </w:t>
      </w:r>
      <w:r w:rsidR="005D50C7" w:rsidRPr="000D432F">
        <w:rPr>
          <w:rFonts w:ascii="Times New Roman" w:hAnsi="Times New Roman"/>
          <w:sz w:val="24"/>
        </w:rPr>
        <w:t>Заявочный</w:t>
      </w:r>
      <w:r w:rsidRPr="000D432F">
        <w:rPr>
          <w:rFonts w:ascii="Times New Roman" w:hAnsi="Times New Roman"/>
          <w:sz w:val="24"/>
        </w:rPr>
        <w:t xml:space="preserve"> взнос с участника составляет 1200 (одна тысяча) рублей. </w:t>
      </w:r>
      <w:r w:rsidR="005D50C7" w:rsidRPr="000D432F">
        <w:rPr>
          <w:rFonts w:ascii="Times New Roman" w:hAnsi="Times New Roman"/>
          <w:sz w:val="24"/>
        </w:rPr>
        <w:t>Заявочный</w:t>
      </w:r>
      <w:r w:rsidRPr="000D432F">
        <w:rPr>
          <w:rFonts w:ascii="Times New Roman" w:hAnsi="Times New Roman"/>
          <w:sz w:val="24"/>
        </w:rPr>
        <w:t xml:space="preserve"> взнос для членов Федерации рыболовного спорта Челябинской области составляет 900 (семьсот пятьдесят) рублей с каждого участника (скидка 25 %).</w:t>
      </w:r>
    </w:p>
    <w:p w14:paraId="58B779A4"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 xml:space="preserve">9.5. </w:t>
      </w:r>
      <w:r w:rsidR="00351E4C" w:rsidRPr="000D432F">
        <w:rPr>
          <w:rFonts w:ascii="Times New Roman" w:hAnsi="Times New Roman"/>
          <w:sz w:val="24"/>
          <w:szCs w:val="24"/>
        </w:rPr>
        <w:t xml:space="preserve">Заявочный взнос оплачивается в срок до </w:t>
      </w:r>
      <w:r w:rsidR="008C7513" w:rsidRPr="000D432F">
        <w:rPr>
          <w:rFonts w:ascii="Times New Roman" w:hAnsi="Times New Roman"/>
          <w:sz w:val="24"/>
          <w:szCs w:val="24"/>
        </w:rPr>
        <w:t>22</w:t>
      </w:r>
      <w:r w:rsidR="00351E4C" w:rsidRPr="000D432F">
        <w:rPr>
          <w:rFonts w:ascii="Times New Roman" w:hAnsi="Times New Roman"/>
          <w:sz w:val="24"/>
          <w:szCs w:val="24"/>
        </w:rPr>
        <w:t xml:space="preserve"> мая 2025 на 8-952-504-77-80 Николай Владимирович Ф (Тинькофф), с обязательным указанием плательщика (команда/ФИО), для без процентных переводов можно использовать (СБП) Систему Быстрых Платежей, или на карту 2200 7010 3281 3435. Ответственность за сбор и расходование заявочных взносов несет РСОО «ФРС Челябинской области». </w:t>
      </w:r>
    </w:p>
    <w:p w14:paraId="11C26C9C"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9.6. Спортсмену и команде, снявшихся с турнира до его окончания или дисквалифицированной решением Главной судейской коллегии за нарушение Порядка и Правил проведения соревнований, стартовый взнос не возвращается.</w:t>
      </w:r>
    </w:p>
    <w:p w14:paraId="6ACD62F4"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14:paraId="645A1304"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9.8. Расходы, связанные с оплатой питания судей, несет ОКУ «РЦСП Челябинской области».</w:t>
      </w:r>
    </w:p>
    <w:p w14:paraId="6E985B57" w14:textId="77777777" w:rsidR="002A5BDD" w:rsidRPr="000D432F" w:rsidRDefault="002A5BDD">
      <w:pPr>
        <w:spacing w:after="0" w:line="240" w:lineRule="auto"/>
        <w:ind w:right="-285"/>
        <w:jc w:val="both"/>
        <w:rPr>
          <w:rFonts w:ascii="Times New Roman" w:hAnsi="Times New Roman"/>
          <w:sz w:val="24"/>
        </w:rPr>
      </w:pPr>
    </w:p>
    <w:p w14:paraId="65F4FF1B" w14:textId="77777777" w:rsidR="002A5BDD" w:rsidRPr="000D432F" w:rsidRDefault="00412F8A">
      <w:pPr>
        <w:spacing w:after="0" w:line="240" w:lineRule="auto"/>
        <w:ind w:right="-285"/>
        <w:rPr>
          <w:rFonts w:ascii="Times New Roman" w:hAnsi="Times New Roman"/>
          <w:b/>
          <w:sz w:val="24"/>
        </w:rPr>
      </w:pPr>
      <w:r w:rsidRPr="000D432F">
        <w:rPr>
          <w:rFonts w:ascii="Times New Roman" w:hAnsi="Times New Roman"/>
          <w:b/>
          <w:sz w:val="24"/>
        </w:rPr>
        <w:t>10. Награждение.</w:t>
      </w:r>
    </w:p>
    <w:p w14:paraId="02EB9B3C"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10.1. Победители и призеры в личном и командном зачете награждаются кубками, медалями и грамотами ОКУ «РЦСП Челябинской области».</w:t>
      </w:r>
    </w:p>
    <w:p w14:paraId="23AEF9E8"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10.2. Дополнительно могут устанавливаться призы спонсорами и другими организациями.</w:t>
      </w:r>
    </w:p>
    <w:p w14:paraId="0AB5FA1A" w14:textId="77777777" w:rsidR="002A5BDD" w:rsidRPr="000D432F" w:rsidRDefault="00412F8A">
      <w:pPr>
        <w:spacing w:after="0" w:line="240" w:lineRule="auto"/>
        <w:ind w:right="-285"/>
        <w:jc w:val="both"/>
        <w:rPr>
          <w:rFonts w:ascii="Times New Roman" w:hAnsi="Times New Roman"/>
          <w:sz w:val="24"/>
        </w:rPr>
      </w:pPr>
      <w:r w:rsidRPr="000D432F">
        <w:rPr>
          <w:rFonts w:ascii="Times New Roman" w:hAnsi="Times New Roman"/>
          <w:sz w:val="24"/>
        </w:rPr>
        <w:t>10.3. Возможно учреждение дополнительных призов от спонсоров.</w:t>
      </w:r>
    </w:p>
    <w:p w14:paraId="02486023" w14:textId="77777777" w:rsidR="002A5BDD" w:rsidRPr="000D432F" w:rsidRDefault="002A5BDD">
      <w:pPr>
        <w:spacing w:after="0" w:line="240" w:lineRule="auto"/>
        <w:ind w:right="-285"/>
        <w:jc w:val="both"/>
        <w:rPr>
          <w:rFonts w:ascii="Times New Roman" w:hAnsi="Times New Roman"/>
          <w:sz w:val="24"/>
        </w:rPr>
      </w:pPr>
    </w:p>
    <w:p w14:paraId="2D9CC408" w14:textId="77777777" w:rsidR="002A5BDD" w:rsidRPr="000D432F" w:rsidRDefault="00412F8A">
      <w:pPr>
        <w:spacing w:after="0" w:line="240" w:lineRule="auto"/>
        <w:ind w:right="-285"/>
        <w:jc w:val="both"/>
        <w:rPr>
          <w:rFonts w:ascii="Times New Roman" w:hAnsi="Times New Roman"/>
          <w:b/>
          <w:sz w:val="24"/>
        </w:rPr>
      </w:pPr>
      <w:r w:rsidRPr="000D432F">
        <w:rPr>
          <w:rFonts w:ascii="Times New Roman" w:hAnsi="Times New Roman"/>
          <w:b/>
          <w:sz w:val="24"/>
        </w:rPr>
        <w:t>11. Заявки на участие.</w:t>
      </w:r>
    </w:p>
    <w:p w14:paraId="72192BEA" w14:textId="77777777" w:rsidR="002A5BDD" w:rsidRPr="000D432F" w:rsidRDefault="00412F8A">
      <w:pPr>
        <w:spacing w:after="0" w:line="240" w:lineRule="auto"/>
        <w:ind w:right="-284"/>
        <w:jc w:val="both"/>
        <w:rPr>
          <w:rFonts w:ascii="Times New Roman" w:hAnsi="Times New Roman"/>
          <w:sz w:val="24"/>
        </w:rPr>
      </w:pPr>
      <w:r w:rsidRPr="000D432F">
        <w:rPr>
          <w:rFonts w:ascii="Times New Roman" w:hAnsi="Times New Roman"/>
          <w:sz w:val="24"/>
        </w:rPr>
        <w:t>11.1 Предварительные заявки и регистрацию можно осуществить на:</w:t>
      </w:r>
    </w:p>
    <w:p w14:paraId="4AB6AC04" w14:textId="77777777" w:rsidR="002A5BDD" w:rsidRPr="000D432F" w:rsidRDefault="00412F8A">
      <w:pPr>
        <w:spacing w:after="0" w:line="240" w:lineRule="auto"/>
        <w:ind w:right="-284"/>
        <w:jc w:val="both"/>
        <w:rPr>
          <w:rFonts w:ascii="Times New Roman" w:hAnsi="Times New Roman"/>
          <w:sz w:val="24"/>
        </w:rPr>
      </w:pPr>
      <w:r w:rsidRPr="000D432F">
        <w:rPr>
          <w:rFonts w:ascii="Times New Roman" w:hAnsi="Times New Roman"/>
          <w:sz w:val="24"/>
        </w:rPr>
        <w:t>- интернет-форуме http://www.chelfiser.ru</w:t>
      </w:r>
    </w:p>
    <w:p w14:paraId="5CF1E09B" w14:textId="77777777" w:rsidR="002A5BDD" w:rsidRPr="000D432F" w:rsidRDefault="00412F8A">
      <w:pPr>
        <w:spacing w:after="0" w:line="240" w:lineRule="auto"/>
        <w:ind w:right="-284"/>
        <w:jc w:val="both"/>
        <w:rPr>
          <w:rFonts w:ascii="Times New Roman" w:hAnsi="Times New Roman"/>
          <w:sz w:val="24"/>
        </w:rPr>
      </w:pPr>
      <w:r w:rsidRPr="000D432F">
        <w:rPr>
          <w:rFonts w:ascii="Times New Roman" w:hAnsi="Times New Roman"/>
          <w:sz w:val="24"/>
        </w:rPr>
        <w:lastRenderedPageBreak/>
        <w:t xml:space="preserve">- </w:t>
      </w:r>
      <w:proofErr w:type="spellStart"/>
      <w:proofErr w:type="gramStart"/>
      <w:r w:rsidRPr="000D432F">
        <w:rPr>
          <w:rFonts w:ascii="Times New Roman" w:hAnsi="Times New Roman"/>
          <w:sz w:val="24"/>
        </w:rPr>
        <w:t>соц.сетиВКонтакте</w:t>
      </w:r>
      <w:proofErr w:type="spellEnd"/>
      <w:proofErr w:type="gramEnd"/>
      <w:r w:rsidRPr="000D432F">
        <w:rPr>
          <w:rFonts w:ascii="Times New Roman" w:hAnsi="Times New Roman"/>
          <w:sz w:val="24"/>
        </w:rPr>
        <w:t xml:space="preserve"> (группа Федерация рыболовного спорта Челябинской области) </w:t>
      </w:r>
      <w:hyperlink r:id="rId4" w:history="1">
        <w:r w:rsidRPr="000D432F">
          <w:rPr>
            <w:rStyle w:val="a4"/>
            <w:rFonts w:ascii="Times New Roman" w:hAnsi="Times New Roman"/>
            <w:color w:val="auto"/>
            <w:sz w:val="24"/>
          </w:rPr>
          <w:t>https://vk.com/club164200881</w:t>
        </w:r>
      </w:hyperlink>
    </w:p>
    <w:p w14:paraId="46427B44" w14:textId="77777777" w:rsidR="002A5BDD" w:rsidRPr="000D432F" w:rsidRDefault="00412F8A">
      <w:pPr>
        <w:spacing w:after="0" w:line="240" w:lineRule="auto"/>
        <w:ind w:right="-284"/>
        <w:jc w:val="both"/>
        <w:rPr>
          <w:rFonts w:ascii="Times New Roman" w:hAnsi="Times New Roman"/>
          <w:sz w:val="24"/>
        </w:rPr>
      </w:pPr>
      <w:r w:rsidRPr="000D432F">
        <w:rPr>
          <w:rFonts w:ascii="Times New Roman" w:hAnsi="Times New Roman"/>
          <w:sz w:val="24"/>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14:paraId="7F7FBB30" w14:textId="77777777" w:rsidR="002A5BDD" w:rsidRPr="000D432F" w:rsidRDefault="00412F8A">
      <w:pPr>
        <w:spacing w:after="0" w:line="240" w:lineRule="auto"/>
        <w:ind w:right="-284"/>
        <w:jc w:val="both"/>
        <w:rPr>
          <w:rFonts w:ascii="Times New Roman" w:hAnsi="Times New Roman"/>
          <w:sz w:val="24"/>
        </w:rPr>
      </w:pPr>
      <w:r w:rsidRPr="000D432F">
        <w:rPr>
          <w:rFonts w:ascii="Times New Roman" w:hAnsi="Times New Roman"/>
          <w:sz w:val="24"/>
        </w:rPr>
        <w:t xml:space="preserve">Телефон организатора турнира: </w:t>
      </w:r>
      <w:r w:rsidR="00351E4C" w:rsidRPr="000D432F">
        <w:rPr>
          <w:rFonts w:ascii="Times New Roman" w:hAnsi="Times New Roman"/>
          <w:sz w:val="24"/>
        </w:rPr>
        <w:t>8-909-090-85-09 Горобчук Александр.</w:t>
      </w:r>
    </w:p>
    <w:p w14:paraId="623D1852" w14:textId="77777777" w:rsidR="002A5BDD" w:rsidRPr="000D432F" w:rsidRDefault="00412F8A">
      <w:pPr>
        <w:spacing w:after="0" w:line="240" w:lineRule="auto"/>
        <w:ind w:right="-284"/>
        <w:jc w:val="both"/>
        <w:rPr>
          <w:rFonts w:ascii="Times New Roman" w:hAnsi="Times New Roman"/>
          <w:sz w:val="24"/>
        </w:rPr>
      </w:pPr>
      <w:r w:rsidRPr="000D432F">
        <w:rPr>
          <w:rFonts w:ascii="Times New Roman" w:hAnsi="Times New Roman"/>
          <w:sz w:val="24"/>
        </w:rPr>
        <w:t>11.2. Информация о предварительной регистрации, приглашения на участие в турнире, а также справочная информация публикуется на вышеуказанном форуме в соответствующем разделе.</w:t>
      </w:r>
    </w:p>
    <w:p w14:paraId="5CDAF39B" w14:textId="77777777" w:rsidR="002A5BDD" w:rsidRPr="000D432F" w:rsidRDefault="00412F8A">
      <w:pPr>
        <w:spacing w:after="0" w:line="240" w:lineRule="auto"/>
        <w:ind w:right="-284"/>
        <w:jc w:val="both"/>
        <w:rPr>
          <w:rFonts w:ascii="Times New Roman" w:hAnsi="Times New Roman"/>
          <w:sz w:val="24"/>
        </w:rPr>
      </w:pPr>
      <w:r w:rsidRPr="000D432F">
        <w:rPr>
          <w:rFonts w:ascii="Times New Roman" w:hAnsi="Times New Roman"/>
          <w:sz w:val="24"/>
        </w:rPr>
        <w:t>11.3. Подавая заявку, участники кубка тем самым дают своё согласие на публикацию и обработку персональных данных.</w:t>
      </w:r>
    </w:p>
    <w:p w14:paraId="56C057C6" w14:textId="77777777" w:rsidR="002A5BDD" w:rsidRPr="000D432F" w:rsidRDefault="002A5BDD">
      <w:pPr>
        <w:spacing w:after="0" w:line="240" w:lineRule="auto"/>
        <w:ind w:right="-285"/>
        <w:rPr>
          <w:rFonts w:ascii="Times New Roman" w:hAnsi="Times New Roman"/>
          <w:sz w:val="24"/>
        </w:rPr>
      </w:pPr>
    </w:p>
    <w:p w14:paraId="2BF4384C" w14:textId="12A57C82" w:rsidR="002A5BDD" w:rsidRPr="000D432F" w:rsidRDefault="00412F8A">
      <w:pPr>
        <w:spacing w:after="0" w:line="240" w:lineRule="auto"/>
        <w:ind w:right="-285"/>
        <w:rPr>
          <w:rFonts w:ascii="Times New Roman" w:hAnsi="Times New Roman"/>
          <w:b/>
          <w:sz w:val="24"/>
        </w:rPr>
      </w:pPr>
      <w:r w:rsidRPr="000D432F">
        <w:rPr>
          <w:rFonts w:ascii="Times New Roman" w:hAnsi="Times New Roman"/>
          <w:b/>
          <w:sz w:val="24"/>
        </w:rPr>
        <w:t>12. Обеспечение безопасности.</w:t>
      </w:r>
      <w:r w:rsidRPr="000D432F">
        <w:rPr>
          <w:rFonts w:ascii="Times New Roman" w:hAnsi="Times New Roman"/>
          <w:b/>
          <w:sz w:val="24"/>
        </w:rPr>
        <w:br/>
      </w:r>
      <w:r w:rsidRPr="000D432F">
        <w:rPr>
          <w:rFonts w:ascii="Times New Roman" w:hAnsi="Times New Roman"/>
          <w:sz w:val="24"/>
        </w:rPr>
        <w:t xml:space="preserve">      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r w:rsidRPr="000D432F">
        <w:rPr>
          <w:rFonts w:ascii="Times New Roman" w:hAnsi="Times New Roman"/>
          <w:sz w:val="24"/>
        </w:rPr>
        <w:b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r w:rsidRPr="000D432F">
        <w:rPr>
          <w:rFonts w:ascii="Times New Roman" w:hAnsi="Times New Roman"/>
          <w:sz w:val="24"/>
        </w:rPr>
        <w:br/>
        <w:t xml:space="preserve">      12.2. 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r w:rsidRPr="000D432F">
        <w:rPr>
          <w:rFonts w:ascii="Times New Roman" w:hAnsi="Times New Roman"/>
          <w:sz w:val="24"/>
        </w:rPr>
        <w:br/>
        <w:t xml:space="preserve">      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r w:rsidRPr="000D432F">
        <w:rPr>
          <w:rFonts w:ascii="Times New Roman" w:hAnsi="Times New Roman"/>
          <w:sz w:val="24"/>
        </w:rPr>
        <w:br/>
        <w:t xml:space="preserve">      12.4.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sidRPr="000D432F">
        <w:rPr>
          <w:rFonts w:ascii="Times New Roman" w:hAnsi="Times New Roman"/>
          <w:sz w:val="24"/>
        </w:rPr>
        <w:br/>
        <w:t xml:space="preserve">      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r w:rsidRPr="000D432F">
        <w:rPr>
          <w:rFonts w:ascii="Times New Roman" w:hAnsi="Times New Roman"/>
          <w:sz w:val="24"/>
        </w:rPr>
        <w:b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r w:rsidRPr="000D432F">
        <w:rPr>
          <w:rFonts w:ascii="Times New Roman" w:hAnsi="Times New Roman"/>
          <w:sz w:val="24"/>
        </w:rPr>
        <w:br/>
        <w:t xml:space="preserve">      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r w:rsidRPr="000D432F">
        <w:rPr>
          <w:rFonts w:ascii="Times New Roman" w:hAnsi="Times New Roman"/>
          <w:sz w:val="24"/>
        </w:rPr>
        <w:br/>
      </w:r>
      <w:r w:rsidRPr="000D432F">
        <w:rPr>
          <w:rFonts w:ascii="Times New Roman" w:hAnsi="Times New Roman"/>
          <w:sz w:val="24"/>
        </w:rPr>
        <w:lastRenderedPageBreak/>
        <w:t xml:space="preserve">      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r w:rsidR="006858FD" w:rsidRPr="000D432F">
        <w:rPr>
          <w:rFonts w:ascii="Times New Roman" w:hAnsi="Times New Roman"/>
          <w:sz w:val="24"/>
        </w:rPr>
        <w:br/>
        <w:t xml:space="preserve">      12.8.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24 июня 2021 года.</w:t>
      </w:r>
      <w:r w:rsidRPr="000D432F">
        <w:rPr>
          <w:rFonts w:ascii="Times New Roman" w:hAnsi="Times New Roman"/>
          <w:sz w:val="24"/>
        </w:rPr>
        <w:br/>
        <w:t xml:space="preserve">      12.</w:t>
      </w:r>
      <w:r w:rsidR="006858FD" w:rsidRPr="000D432F">
        <w:rPr>
          <w:rFonts w:ascii="Times New Roman" w:hAnsi="Times New Roman"/>
          <w:sz w:val="24"/>
        </w:rPr>
        <w:t>9</w:t>
      </w:r>
      <w:r w:rsidRPr="000D432F">
        <w:rPr>
          <w:rFonts w:ascii="Times New Roman" w:hAnsi="Times New Roman"/>
          <w:sz w:val="24"/>
        </w:rPr>
        <w:t>.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14:paraId="53208EA1" w14:textId="71A65320" w:rsidR="002A5BDD" w:rsidRPr="000D432F" w:rsidRDefault="00412F8A">
      <w:pPr>
        <w:spacing w:after="0" w:line="240" w:lineRule="auto"/>
        <w:ind w:right="-285"/>
        <w:rPr>
          <w:rFonts w:ascii="Times New Roman" w:hAnsi="Times New Roman"/>
          <w:b/>
          <w:sz w:val="24"/>
        </w:rPr>
      </w:pPr>
      <w:r w:rsidRPr="000D432F">
        <w:rPr>
          <w:rFonts w:ascii="Times New Roman" w:hAnsi="Times New Roman"/>
          <w:b/>
          <w:sz w:val="24"/>
        </w:rPr>
        <w:t xml:space="preserve">      13. Меры, направленные на предупреждение распространения Covid-19 при организации и проведении мероприятий.</w:t>
      </w:r>
      <w:r w:rsidRPr="000D432F">
        <w:rPr>
          <w:rFonts w:ascii="Times New Roman" w:hAnsi="Times New Roman"/>
          <w:b/>
          <w:sz w:val="24"/>
        </w:rPr>
        <w:br/>
      </w:r>
      <w:r w:rsidRPr="000D432F">
        <w:rPr>
          <w:rFonts w:ascii="Times New Roman" w:hAnsi="Times New Roman"/>
          <w:sz w:val="24"/>
        </w:rPr>
        <w:t xml:space="preserve">      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утвержденным</w:t>
      </w:r>
      <w:r w:rsidR="006858FD" w:rsidRPr="000D432F">
        <w:rPr>
          <w:rFonts w:ascii="Times New Roman" w:hAnsi="Times New Roman"/>
          <w:sz w:val="24"/>
        </w:rPr>
        <w:t xml:space="preserve"> </w:t>
      </w:r>
      <w:r w:rsidRPr="000D432F">
        <w:rPr>
          <w:rFonts w:ascii="Times New Roman" w:hAnsi="Times New Roman"/>
          <w:sz w:val="24"/>
        </w:rPr>
        <w:t xml:space="preserve">Минспортом России и Роспотребнадзором от 31 июля 2020 года (с дополнениями и изменениями) (далее-Регламент). </w:t>
      </w:r>
    </w:p>
    <w:p w14:paraId="230C9A38" w14:textId="77777777" w:rsidR="002A5BDD" w:rsidRPr="000D432F" w:rsidRDefault="00412F8A">
      <w:pPr>
        <w:spacing w:after="0" w:line="240" w:lineRule="auto"/>
        <w:ind w:right="-285"/>
        <w:rPr>
          <w:rFonts w:ascii="Times New Roman" w:hAnsi="Times New Roman"/>
          <w:sz w:val="24"/>
        </w:rPr>
      </w:pPr>
      <w:r w:rsidRPr="000D432F">
        <w:rPr>
          <w:rFonts w:ascii="Times New Roman" w:hAnsi="Times New Roman"/>
          <w:sz w:val="24"/>
        </w:rPr>
        <w:t xml:space="preserve">Ответственность за соблюдение требований Регламента, изменений и дополнений к </w:t>
      </w:r>
      <w:r w:rsidR="00351E4C" w:rsidRPr="000D432F">
        <w:rPr>
          <w:rFonts w:ascii="Times New Roman" w:hAnsi="Times New Roman"/>
          <w:sz w:val="24"/>
        </w:rPr>
        <w:t>нему </w:t>
      </w:r>
      <w:proofErr w:type="gramStart"/>
      <w:r w:rsidR="00351E4C" w:rsidRPr="000D432F">
        <w:rPr>
          <w:rFonts w:ascii="Times New Roman" w:hAnsi="Times New Roman"/>
          <w:sz w:val="24"/>
        </w:rPr>
        <w:t>несет</w:t>
      </w:r>
      <w:r w:rsidRPr="000D432F">
        <w:rPr>
          <w:rFonts w:ascii="Times New Roman" w:hAnsi="Times New Roman"/>
          <w:sz w:val="24"/>
        </w:rPr>
        <w:t>  РСОО</w:t>
      </w:r>
      <w:proofErr w:type="gramEnd"/>
      <w:r w:rsidRPr="000D432F">
        <w:rPr>
          <w:rFonts w:ascii="Times New Roman" w:hAnsi="Times New Roman"/>
          <w:sz w:val="24"/>
        </w:rPr>
        <w:t xml:space="preserve"> «ФРС Челябинской области».</w:t>
      </w:r>
    </w:p>
    <w:p w14:paraId="3585271E" w14:textId="77777777" w:rsidR="002A5BDD" w:rsidRPr="000D432F" w:rsidRDefault="002A5BDD">
      <w:pPr>
        <w:spacing w:line="240" w:lineRule="auto"/>
        <w:ind w:right="-285"/>
        <w:rPr>
          <w:rFonts w:ascii="Times New Roman" w:hAnsi="Times New Roman"/>
          <w:sz w:val="24"/>
        </w:rPr>
      </w:pPr>
    </w:p>
    <w:p w14:paraId="503A7C65" w14:textId="77777777" w:rsidR="002A5BDD" w:rsidRPr="000D432F" w:rsidRDefault="002A5BDD">
      <w:pPr>
        <w:spacing w:line="240" w:lineRule="auto"/>
        <w:ind w:right="-285"/>
        <w:rPr>
          <w:rFonts w:ascii="Times New Roman" w:hAnsi="Times New Roman"/>
          <w:sz w:val="24"/>
        </w:rPr>
      </w:pPr>
    </w:p>
    <w:p w14:paraId="6EC30801" w14:textId="77777777" w:rsidR="002A5BDD" w:rsidRPr="000D432F" w:rsidRDefault="00412F8A">
      <w:pPr>
        <w:spacing w:line="240" w:lineRule="auto"/>
        <w:ind w:right="-285"/>
        <w:rPr>
          <w:rFonts w:ascii="Times New Roman" w:hAnsi="Times New Roman"/>
          <w:sz w:val="24"/>
        </w:rPr>
      </w:pPr>
      <w:r w:rsidRPr="000D432F">
        <w:rPr>
          <w:rFonts w:ascii="Times New Roman" w:hAnsi="Times New Roman"/>
          <w:sz w:val="24"/>
        </w:rPr>
        <w:t> </w:t>
      </w:r>
    </w:p>
    <w:p w14:paraId="4B16FBFC" w14:textId="77777777" w:rsidR="002A5BDD" w:rsidRPr="000D432F" w:rsidRDefault="00412F8A">
      <w:pPr>
        <w:spacing w:line="240" w:lineRule="auto"/>
        <w:ind w:right="-285"/>
        <w:rPr>
          <w:rFonts w:ascii="Times New Roman" w:hAnsi="Times New Roman"/>
          <w:sz w:val="24"/>
        </w:rPr>
      </w:pPr>
      <w:r w:rsidRPr="000D432F">
        <w:rPr>
          <w:rFonts w:ascii="Times New Roman" w:hAnsi="Times New Roman"/>
          <w:sz w:val="24"/>
        </w:rPr>
        <w:br w:type="page"/>
      </w:r>
    </w:p>
    <w:p w14:paraId="4BCDC27F" w14:textId="77777777" w:rsidR="002A5BDD" w:rsidRPr="000D432F" w:rsidRDefault="00412F8A">
      <w:pPr>
        <w:spacing w:after="0" w:line="240" w:lineRule="auto"/>
        <w:ind w:left="5812" w:right="-284" w:firstLine="397"/>
        <w:jc w:val="center"/>
        <w:rPr>
          <w:rFonts w:ascii="Times New Roman" w:hAnsi="Times New Roman"/>
          <w:sz w:val="24"/>
        </w:rPr>
      </w:pPr>
      <w:r w:rsidRPr="000D432F">
        <w:rPr>
          <w:rFonts w:ascii="Times New Roman" w:hAnsi="Times New Roman"/>
          <w:sz w:val="24"/>
        </w:rPr>
        <w:lastRenderedPageBreak/>
        <w:t>Приложение №1</w:t>
      </w:r>
    </w:p>
    <w:p w14:paraId="2FAB54B6" w14:textId="77777777" w:rsidR="002A5BDD" w:rsidRPr="000D432F" w:rsidRDefault="00412F8A">
      <w:pPr>
        <w:spacing w:after="0" w:line="240" w:lineRule="auto"/>
        <w:ind w:left="5812" w:right="-284" w:firstLine="397"/>
        <w:jc w:val="center"/>
        <w:rPr>
          <w:rFonts w:ascii="Times New Roman" w:hAnsi="Times New Roman"/>
          <w:sz w:val="24"/>
        </w:rPr>
      </w:pPr>
      <w:r w:rsidRPr="000D432F">
        <w:rPr>
          <w:rFonts w:ascii="Times New Roman" w:hAnsi="Times New Roman"/>
          <w:sz w:val="24"/>
        </w:rPr>
        <w:t>к кубку Челябинской области</w:t>
      </w:r>
    </w:p>
    <w:p w14:paraId="5ADD8409" w14:textId="77777777" w:rsidR="002A5BDD" w:rsidRPr="000D432F" w:rsidRDefault="00412F8A">
      <w:pPr>
        <w:spacing w:after="0" w:line="240" w:lineRule="auto"/>
        <w:ind w:left="5812" w:right="-284" w:firstLine="397"/>
        <w:jc w:val="center"/>
        <w:rPr>
          <w:rFonts w:ascii="Times New Roman" w:hAnsi="Times New Roman"/>
          <w:sz w:val="24"/>
        </w:rPr>
      </w:pPr>
      <w:r w:rsidRPr="000D432F">
        <w:rPr>
          <w:rFonts w:ascii="Times New Roman" w:hAnsi="Times New Roman"/>
          <w:sz w:val="24"/>
        </w:rPr>
        <w:t>по ловле донной удочкой</w:t>
      </w:r>
    </w:p>
    <w:p w14:paraId="7F1F36C4" w14:textId="77777777" w:rsidR="002A5BDD" w:rsidRPr="000D432F" w:rsidRDefault="008C7513">
      <w:pPr>
        <w:spacing w:after="0" w:line="240" w:lineRule="auto"/>
        <w:ind w:left="5812" w:right="-284" w:firstLine="397"/>
        <w:jc w:val="center"/>
        <w:rPr>
          <w:rFonts w:ascii="Times New Roman" w:hAnsi="Times New Roman"/>
          <w:sz w:val="24"/>
        </w:rPr>
      </w:pPr>
      <w:r w:rsidRPr="000D432F">
        <w:rPr>
          <w:rFonts w:ascii="Times New Roman" w:hAnsi="Times New Roman"/>
          <w:sz w:val="24"/>
        </w:rPr>
        <w:t>24</w:t>
      </w:r>
      <w:r w:rsidR="00412F8A" w:rsidRPr="000D432F">
        <w:rPr>
          <w:rFonts w:ascii="Times New Roman" w:hAnsi="Times New Roman"/>
          <w:sz w:val="24"/>
        </w:rPr>
        <w:t>-</w:t>
      </w:r>
      <w:r w:rsidRPr="000D432F">
        <w:rPr>
          <w:rFonts w:ascii="Times New Roman" w:hAnsi="Times New Roman"/>
          <w:sz w:val="24"/>
        </w:rPr>
        <w:t>25</w:t>
      </w:r>
      <w:r w:rsidR="00351E4C" w:rsidRPr="000D432F">
        <w:rPr>
          <w:rFonts w:ascii="Times New Roman" w:hAnsi="Times New Roman"/>
          <w:sz w:val="24"/>
        </w:rPr>
        <w:t xml:space="preserve"> мая </w:t>
      </w:r>
      <w:r w:rsidR="00412F8A" w:rsidRPr="000D432F">
        <w:rPr>
          <w:rFonts w:ascii="Times New Roman" w:hAnsi="Times New Roman"/>
          <w:sz w:val="24"/>
        </w:rPr>
        <w:t>202</w:t>
      </w:r>
      <w:r w:rsidR="00351E4C" w:rsidRPr="000D432F">
        <w:rPr>
          <w:rFonts w:ascii="Times New Roman" w:hAnsi="Times New Roman"/>
          <w:sz w:val="24"/>
        </w:rPr>
        <w:t>5</w:t>
      </w:r>
      <w:r w:rsidR="00412F8A" w:rsidRPr="000D432F">
        <w:rPr>
          <w:rFonts w:ascii="Times New Roman" w:hAnsi="Times New Roman"/>
          <w:sz w:val="24"/>
        </w:rPr>
        <w:t xml:space="preserve"> года</w:t>
      </w:r>
    </w:p>
    <w:p w14:paraId="6B84F3D0" w14:textId="77777777" w:rsidR="002A5BDD" w:rsidRPr="000D432F" w:rsidRDefault="002A5BDD">
      <w:pPr>
        <w:spacing w:after="0" w:line="240" w:lineRule="auto"/>
        <w:ind w:right="-284"/>
        <w:jc w:val="both"/>
        <w:rPr>
          <w:rFonts w:ascii="Times New Roman" w:hAnsi="Times New Roman"/>
          <w:sz w:val="24"/>
        </w:rPr>
      </w:pPr>
    </w:p>
    <w:p w14:paraId="668A6114" w14:textId="77777777" w:rsidR="002A5BDD" w:rsidRPr="000D432F" w:rsidRDefault="00412F8A">
      <w:pPr>
        <w:spacing w:after="0" w:line="240" w:lineRule="auto"/>
        <w:ind w:right="-284" w:firstLine="397"/>
        <w:jc w:val="center"/>
        <w:rPr>
          <w:rFonts w:ascii="Times New Roman" w:hAnsi="Times New Roman"/>
          <w:b/>
          <w:sz w:val="24"/>
        </w:rPr>
      </w:pPr>
      <w:r w:rsidRPr="000D432F">
        <w:rPr>
          <w:rFonts w:ascii="Times New Roman" w:hAnsi="Times New Roman"/>
          <w:b/>
          <w:sz w:val="24"/>
        </w:rPr>
        <w:t>Заявка</w:t>
      </w:r>
    </w:p>
    <w:p w14:paraId="65BB3978" w14:textId="77777777" w:rsidR="002A5BDD" w:rsidRPr="000D432F" w:rsidRDefault="002A5BDD">
      <w:pPr>
        <w:spacing w:after="0" w:line="240" w:lineRule="auto"/>
        <w:ind w:right="-284" w:firstLine="397"/>
        <w:jc w:val="both"/>
        <w:rPr>
          <w:rFonts w:ascii="Times New Roman" w:hAnsi="Times New Roman"/>
          <w:sz w:val="24"/>
        </w:rPr>
      </w:pPr>
    </w:p>
    <w:p w14:paraId="5A989E70" w14:textId="77777777" w:rsidR="002A5BDD" w:rsidRPr="000D432F" w:rsidRDefault="00412F8A">
      <w:pPr>
        <w:spacing w:after="0" w:line="240" w:lineRule="auto"/>
        <w:ind w:right="-284" w:firstLine="397"/>
        <w:jc w:val="both"/>
        <w:rPr>
          <w:rFonts w:ascii="Times New Roman" w:hAnsi="Times New Roman"/>
          <w:sz w:val="24"/>
        </w:rPr>
      </w:pPr>
      <w:r w:rsidRPr="000D432F">
        <w:rPr>
          <w:rFonts w:ascii="Times New Roman" w:hAnsi="Times New Roman"/>
          <w:sz w:val="24"/>
        </w:rPr>
        <w:t xml:space="preserve">На участие команды ___________________________ города _________________                                  в кубке Челябинской области по ловле донной удочкой методом </w:t>
      </w:r>
      <w:proofErr w:type="spellStart"/>
      <w:r w:rsidRPr="000D432F">
        <w:rPr>
          <w:rFonts w:ascii="Times New Roman" w:hAnsi="Times New Roman"/>
          <w:sz w:val="24"/>
        </w:rPr>
        <w:t>квивертип</w:t>
      </w:r>
      <w:proofErr w:type="spellEnd"/>
      <w:r w:rsidRPr="000D432F">
        <w:rPr>
          <w:rFonts w:ascii="Times New Roman" w:hAnsi="Times New Roman"/>
          <w:sz w:val="24"/>
        </w:rPr>
        <w:t xml:space="preserve"> </w:t>
      </w:r>
      <w:r w:rsidR="008C7513" w:rsidRPr="000D432F">
        <w:rPr>
          <w:rFonts w:ascii="Times New Roman" w:hAnsi="Times New Roman"/>
          <w:sz w:val="24"/>
        </w:rPr>
        <w:t>24</w:t>
      </w:r>
      <w:r w:rsidRPr="000D432F">
        <w:rPr>
          <w:rFonts w:ascii="Times New Roman" w:hAnsi="Times New Roman"/>
          <w:sz w:val="24"/>
        </w:rPr>
        <w:t>-</w:t>
      </w:r>
      <w:r w:rsidR="008C7513" w:rsidRPr="000D432F">
        <w:rPr>
          <w:rFonts w:ascii="Times New Roman" w:hAnsi="Times New Roman"/>
          <w:sz w:val="24"/>
        </w:rPr>
        <w:t>25</w:t>
      </w:r>
      <w:r w:rsidRPr="000D432F">
        <w:rPr>
          <w:rFonts w:ascii="Times New Roman" w:hAnsi="Times New Roman"/>
          <w:sz w:val="24"/>
        </w:rPr>
        <w:t xml:space="preserve"> мая 202</w:t>
      </w:r>
      <w:r w:rsidR="00351E4C" w:rsidRPr="000D432F">
        <w:rPr>
          <w:rFonts w:ascii="Times New Roman" w:hAnsi="Times New Roman"/>
          <w:sz w:val="24"/>
        </w:rPr>
        <w:t>5</w:t>
      </w:r>
      <w:r w:rsidRPr="000D432F">
        <w:rPr>
          <w:rFonts w:ascii="Times New Roman" w:hAnsi="Times New Roman"/>
          <w:sz w:val="24"/>
        </w:rPr>
        <w:t xml:space="preserve"> года.</w:t>
      </w:r>
    </w:p>
    <w:p w14:paraId="2C031378" w14:textId="77777777" w:rsidR="002A5BDD" w:rsidRPr="000D432F" w:rsidRDefault="002A5BDD">
      <w:pPr>
        <w:spacing w:after="0" w:line="240" w:lineRule="auto"/>
        <w:ind w:right="-284"/>
        <w:jc w:val="both"/>
        <w:rPr>
          <w:rFonts w:ascii="Times New Roman" w:hAnsi="Times New Roman"/>
          <w:sz w:val="24"/>
        </w:rPr>
      </w:pPr>
    </w:p>
    <w:p w14:paraId="0D0EA1D6" w14:textId="3067246C" w:rsidR="002A5BDD" w:rsidRPr="000D432F" w:rsidRDefault="00412F8A">
      <w:pPr>
        <w:spacing w:after="0" w:line="240" w:lineRule="auto"/>
        <w:ind w:right="-284"/>
        <w:rPr>
          <w:rFonts w:ascii="Times New Roman" w:hAnsi="Times New Roman"/>
          <w:sz w:val="24"/>
        </w:rPr>
      </w:pPr>
      <w:r w:rsidRPr="000D432F">
        <w:rPr>
          <w:rFonts w:ascii="Times New Roman" w:hAnsi="Times New Roman"/>
          <w:sz w:val="24"/>
        </w:rPr>
        <w:t>Все члены команды с Правилами вида спорта «Рыболовный спорт», с Регламентом проведения соревнований по рыболовному спорту, Регламентом о данных соревнованиях и правилами техники безопасности знакомы. Полюсы обязательного и добровольного медицинского страхования имеются. Члены команды согласны на обработку и публикацию персональных данных.</w:t>
      </w:r>
      <w:r w:rsidRPr="000D432F">
        <w:rPr>
          <w:rFonts w:ascii="Times New Roman" w:hAnsi="Times New Roman"/>
          <w:sz w:val="24"/>
        </w:rPr>
        <w:br/>
        <w:t>Сознаю</w:t>
      </w:r>
      <w:r w:rsidR="006858FD" w:rsidRPr="000D432F">
        <w:rPr>
          <w:rFonts w:ascii="Times New Roman" w:hAnsi="Times New Roman"/>
          <w:sz w:val="24"/>
        </w:rPr>
        <w:t>т</w:t>
      </w:r>
      <w:r w:rsidRPr="000D432F">
        <w:rPr>
          <w:rFonts w:ascii="Times New Roman" w:hAnsi="Times New Roman"/>
          <w:sz w:val="24"/>
        </w:rPr>
        <w:t xml:space="preserve"> риск и опасность для жизни и здоровья, связанные с участием в</w:t>
      </w:r>
      <w:r w:rsidRPr="000D432F">
        <w:rPr>
          <w:rFonts w:ascii="Times New Roman" w:hAnsi="Times New Roman"/>
          <w:sz w:val="24"/>
        </w:rPr>
        <w:br/>
        <w:t>соревнованиях, и принимаю на себя всю ответственность за свою жизнь и здоровье.</w:t>
      </w:r>
    </w:p>
    <w:p w14:paraId="05634DE9" w14:textId="77777777" w:rsidR="00351E4C" w:rsidRPr="000D432F" w:rsidRDefault="00351E4C">
      <w:pPr>
        <w:spacing w:after="0" w:line="240" w:lineRule="auto"/>
        <w:ind w:right="-284"/>
        <w:rPr>
          <w:rFonts w:ascii="Times New Roman" w:hAnsi="Times New Roman"/>
          <w:sz w:val="24"/>
        </w:rPr>
      </w:pPr>
    </w:p>
    <w:p w14:paraId="4DB09BD7" w14:textId="77777777" w:rsidR="002A5BDD" w:rsidRPr="000D432F" w:rsidRDefault="00412F8A">
      <w:pPr>
        <w:spacing w:after="0" w:line="240" w:lineRule="auto"/>
        <w:ind w:right="-284"/>
        <w:rPr>
          <w:rFonts w:ascii="Times New Roman" w:hAnsi="Times New Roman"/>
          <w:sz w:val="24"/>
        </w:rPr>
      </w:pPr>
      <w:r w:rsidRPr="000D432F">
        <w:rPr>
          <w:rFonts w:ascii="Times New Roman" w:hAnsi="Times New Roman"/>
          <w:sz w:val="24"/>
        </w:rPr>
        <w:t>Президент/Председатель _____________________</w:t>
      </w:r>
      <w:proofErr w:type="gramStart"/>
      <w:r w:rsidRPr="000D432F">
        <w:rPr>
          <w:rFonts w:ascii="Times New Roman" w:hAnsi="Times New Roman"/>
          <w:sz w:val="24"/>
        </w:rPr>
        <w:t>_  _</w:t>
      </w:r>
      <w:proofErr w:type="gramEnd"/>
      <w:r w:rsidRPr="000D432F">
        <w:rPr>
          <w:rFonts w:ascii="Times New Roman" w:hAnsi="Times New Roman"/>
          <w:sz w:val="24"/>
        </w:rPr>
        <w:t>______________ (_______________________)</w:t>
      </w:r>
      <w:r w:rsidRPr="000D432F">
        <w:rPr>
          <w:rFonts w:ascii="Times New Roman" w:hAnsi="Times New Roman"/>
          <w:sz w:val="24"/>
        </w:rPr>
        <w:br/>
      </w:r>
      <w:proofErr w:type="spellStart"/>
      <w:r w:rsidRPr="000D432F">
        <w:rPr>
          <w:rFonts w:ascii="Times New Roman" w:hAnsi="Times New Roman"/>
          <w:sz w:val="24"/>
        </w:rPr>
        <w:t>м.п</w:t>
      </w:r>
      <w:proofErr w:type="spellEnd"/>
      <w:r w:rsidRPr="000D432F">
        <w:rPr>
          <w:rFonts w:ascii="Times New Roman" w:hAnsi="Times New Roman"/>
          <w:sz w:val="24"/>
        </w:rPr>
        <w:t xml:space="preserve">.             наименование организации  подпись               </w:t>
      </w:r>
      <w:proofErr w:type="spellStart"/>
      <w:r w:rsidRPr="000D432F">
        <w:rPr>
          <w:rFonts w:ascii="Times New Roman" w:hAnsi="Times New Roman"/>
          <w:sz w:val="24"/>
        </w:rPr>
        <w:t>ф.и.о.</w:t>
      </w:r>
      <w:proofErr w:type="spellEnd"/>
      <w:r w:rsidRPr="000D432F">
        <w:rPr>
          <w:rFonts w:ascii="Times New Roman" w:hAnsi="Times New Roman"/>
          <w:sz w:val="24"/>
        </w:rPr>
        <w:br/>
      </w:r>
      <w:r w:rsidRPr="000D432F">
        <w:rPr>
          <w:rFonts w:ascii="Times New Roman" w:hAnsi="Times New Roman"/>
          <w:sz w:val="24"/>
        </w:rPr>
        <w:br/>
        <w:t>или</w:t>
      </w:r>
      <w:r w:rsidRPr="000D432F">
        <w:rPr>
          <w:rFonts w:ascii="Times New Roman" w:hAnsi="Times New Roman"/>
          <w:sz w:val="24"/>
        </w:rPr>
        <w:br/>
      </w:r>
      <w:r w:rsidRPr="000D432F">
        <w:rPr>
          <w:rFonts w:ascii="Times New Roman" w:hAnsi="Times New Roman"/>
          <w:sz w:val="24"/>
        </w:rPr>
        <w:br/>
        <w:t>Капитан  ____________________________ _______  ______________(_______________________)</w:t>
      </w:r>
      <w:r w:rsidRPr="000D432F">
        <w:rPr>
          <w:rFonts w:ascii="Times New Roman" w:hAnsi="Times New Roman"/>
          <w:sz w:val="24"/>
        </w:rPr>
        <w:br/>
      </w:r>
      <w:proofErr w:type="spellStart"/>
      <w:r w:rsidRPr="000D432F">
        <w:rPr>
          <w:rFonts w:ascii="Times New Roman" w:hAnsi="Times New Roman"/>
          <w:sz w:val="24"/>
        </w:rPr>
        <w:t>ф.и.о.</w:t>
      </w:r>
      <w:proofErr w:type="spellEnd"/>
      <w:r w:rsidRPr="000D432F">
        <w:rPr>
          <w:rFonts w:ascii="Times New Roman" w:hAnsi="Times New Roman"/>
          <w:sz w:val="24"/>
        </w:rPr>
        <w:t xml:space="preserve"> год </w:t>
      </w:r>
      <w:proofErr w:type="spellStart"/>
      <w:r w:rsidRPr="000D432F">
        <w:rPr>
          <w:rFonts w:ascii="Times New Roman" w:hAnsi="Times New Roman"/>
          <w:sz w:val="24"/>
        </w:rPr>
        <w:t>рождспорт.разряд</w:t>
      </w:r>
      <w:proofErr w:type="spellEnd"/>
      <w:r w:rsidRPr="000D432F">
        <w:rPr>
          <w:rFonts w:ascii="Times New Roman" w:hAnsi="Times New Roman"/>
          <w:sz w:val="24"/>
        </w:rPr>
        <w:t xml:space="preserve"> подпись     </w:t>
      </w:r>
      <w:r w:rsidRPr="000D432F">
        <w:rPr>
          <w:rFonts w:ascii="Times New Roman" w:hAnsi="Times New Roman"/>
          <w:sz w:val="24"/>
        </w:rPr>
        <w:br/>
        <w:t>Основной  ___________________________ _______  ______________(_______________________)</w:t>
      </w:r>
      <w:r w:rsidRPr="000D432F">
        <w:rPr>
          <w:rFonts w:ascii="Times New Roman" w:hAnsi="Times New Roman"/>
          <w:sz w:val="24"/>
        </w:rPr>
        <w:br/>
      </w:r>
      <w:proofErr w:type="spellStart"/>
      <w:r w:rsidRPr="000D432F">
        <w:rPr>
          <w:rFonts w:ascii="Times New Roman" w:hAnsi="Times New Roman"/>
          <w:sz w:val="24"/>
        </w:rPr>
        <w:t>ф.и.о.</w:t>
      </w:r>
      <w:proofErr w:type="spellEnd"/>
      <w:r w:rsidRPr="000D432F">
        <w:rPr>
          <w:rFonts w:ascii="Times New Roman" w:hAnsi="Times New Roman"/>
          <w:sz w:val="24"/>
        </w:rPr>
        <w:t xml:space="preserve"> год </w:t>
      </w:r>
      <w:proofErr w:type="spellStart"/>
      <w:r w:rsidRPr="000D432F">
        <w:rPr>
          <w:rFonts w:ascii="Times New Roman" w:hAnsi="Times New Roman"/>
          <w:sz w:val="24"/>
        </w:rPr>
        <w:t>рождспорт.разряд</w:t>
      </w:r>
      <w:proofErr w:type="spellEnd"/>
      <w:r w:rsidRPr="000D432F">
        <w:rPr>
          <w:rFonts w:ascii="Times New Roman" w:hAnsi="Times New Roman"/>
          <w:sz w:val="24"/>
        </w:rPr>
        <w:t xml:space="preserve">   подпись     </w:t>
      </w:r>
      <w:r w:rsidRPr="000D432F">
        <w:rPr>
          <w:rFonts w:ascii="Times New Roman" w:hAnsi="Times New Roman"/>
          <w:sz w:val="24"/>
        </w:rPr>
        <w:br/>
        <w:t>Основной  ___________________________ _______  ______________(_______________________)</w:t>
      </w:r>
      <w:r w:rsidRPr="000D432F">
        <w:rPr>
          <w:rFonts w:ascii="Times New Roman" w:hAnsi="Times New Roman"/>
          <w:sz w:val="24"/>
        </w:rPr>
        <w:br/>
      </w:r>
      <w:proofErr w:type="spellStart"/>
      <w:r w:rsidRPr="000D432F">
        <w:rPr>
          <w:rFonts w:ascii="Times New Roman" w:hAnsi="Times New Roman"/>
          <w:sz w:val="24"/>
        </w:rPr>
        <w:t>ф.и.о.</w:t>
      </w:r>
      <w:proofErr w:type="spellEnd"/>
      <w:r w:rsidRPr="000D432F">
        <w:rPr>
          <w:rFonts w:ascii="Times New Roman" w:hAnsi="Times New Roman"/>
          <w:sz w:val="24"/>
        </w:rPr>
        <w:t xml:space="preserve">        год </w:t>
      </w:r>
      <w:proofErr w:type="spellStart"/>
      <w:proofErr w:type="gramStart"/>
      <w:r w:rsidRPr="000D432F">
        <w:rPr>
          <w:rFonts w:ascii="Times New Roman" w:hAnsi="Times New Roman"/>
          <w:sz w:val="24"/>
        </w:rPr>
        <w:t>рождспорт.разрядподпись</w:t>
      </w:r>
      <w:proofErr w:type="spellEnd"/>
      <w:proofErr w:type="gramEnd"/>
      <w:r w:rsidRPr="000D432F">
        <w:rPr>
          <w:rFonts w:ascii="Times New Roman" w:hAnsi="Times New Roman"/>
          <w:sz w:val="24"/>
        </w:rPr>
        <w:t xml:space="preserve">     </w:t>
      </w:r>
      <w:r w:rsidRPr="000D432F">
        <w:rPr>
          <w:rFonts w:ascii="Times New Roman" w:hAnsi="Times New Roman"/>
          <w:sz w:val="24"/>
        </w:rPr>
        <w:br/>
        <w:t>Запасной    ___________________________ _______  ______________(_______________________)</w:t>
      </w:r>
      <w:r w:rsidRPr="000D432F">
        <w:rPr>
          <w:rFonts w:ascii="Times New Roman" w:hAnsi="Times New Roman"/>
          <w:sz w:val="24"/>
        </w:rPr>
        <w:br/>
      </w:r>
      <w:proofErr w:type="spellStart"/>
      <w:r w:rsidRPr="000D432F">
        <w:rPr>
          <w:rFonts w:ascii="Times New Roman" w:hAnsi="Times New Roman"/>
          <w:sz w:val="24"/>
        </w:rPr>
        <w:t>ф.и.о.</w:t>
      </w:r>
      <w:proofErr w:type="spellEnd"/>
      <w:r w:rsidRPr="000D432F">
        <w:rPr>
          <w:rFonts w:ascii="Times New Roman" w:hAnsi="Times New Roman"/>
          <w:sz w:val="24"/>
        </w:rPr>
        <w:t xml:space="preserve">  год </w:t>
      </w:r>
      <w:proofErr w:type="spellStart"/>
      <w:r w:rsidRPr="000D432F">
        <w:rPr>
          <w:rFonts w:ascii="Times New Roman" w:hAnsi="Times New Roman"/>
          <w:sz w:val="24"/>
        </w:rPr>
        <w:t>рождспорт.разряд</w:t>
      </w:r>
      <w:proofErr w:type="spellEnd"/>
      <w:r w:rsidRPr="000D432F">
        <w:rPr>
          <w:rFonts w:ascii="Times New Roman" w:hAnsi="Times New Roman"/>
          <w:sz w:val="24"/>
        </w:rPr>
        <w:t xml:space="preserve">   подпись     </w:t>
      </w:r>
      <w:r w:rsidRPr="000D432F">
        <w:rPr>
          <w:rFonts w:ascii="Times New Roman" w:hAnsi="Times New Roman"/>
          <w:sz w:val="24"/>
        </w:rPr>
        <w:br/>
        <w:t>Тренер        ___________________________ _______  ______________(_______________________)</w:t>
      </w:r>
      <w:r w:rsidRPr="000D432F">
        <w:rPr>
          <w:rFonts w:ascii="Times New Roman" w:hAnsi="Times New Roman"/>
          <w:sz w:val="24"/>
        </w:rPr>
        <w:br/>
      </w:r>
      <w:proofErr w:type="spellStart"/>
      <w:r w:rsidRPr="000D432F">
        <w:rPr>
          <w:rFonts w:ascii="Times New Roman" w:hAnsi="Times New Roman"/>
          <w:sz w:val="24"/>
        </w:rPr>
        <w:t>ф.и.о.</w:t>
      </w:r>
      <w:proofErr w:type="spellEnd"/>
      <w:r w:rsidRPr="000D432F">
        <w:rPr>
          <w:rFonts w:ascii="Times New Roman" w:hAnsi="Times New Roman"/>
          <w:sz w:val="24"/>
        </w:rPr>
        <w:t xml:space="preserve"> год </w:t>
      </w:r>
      <w:proofErr w:type="spellStart"/>
      <w:r w:rsidRPr="000D432F">
        <w:rPr>
          <w:rFonts w:ascii="Times New Roman" w:hAnsi="Times New Roman"/>
          <w:sz w:val="24"/>
        </w:rPr>
        <w:t>рожд</w:t>
      </w:r>
      <w:proofErr w:type="spellEnd"/>
      <w:r w:rsidRPr="000D432F">
        <w:rPr>
          <w:rFonts w:ascii="Times New Roman" w:hAnsi="Times New Roman"/>
          <w:sz w:val="24"/>
        </w:rPr>
        <w:t xml:space="preserve">  подпись     </w:t>
      </w:r>
      <w:r w:rsidRPr="000D432F">
        <w:rPr>
          <w:rFonts w:ascii="Times New Roman" w:hAnsi="Times New Roman"/>
          <w:sz w:val="24"/>
        </w:rPr>
        <w:br/>
        <w:t>Судья         ___________________________ _______  ______________(_______________________)</w:t>
      </w:r>
      <w:r w:rsidRPr="000D432F">
        <w:rPr>
          <w:rFonts w:ascii="Times New Roman" w:hAnsi="Times New Roman"/>
          <w:sz w:val="24"/>
        </w:rPr>
        <w:br/>
      </w:r>
      <w:proofErr w:type="spellStart"/>
      <w:r w:rsidRPr="000D432F">
        <w:rPr>
          <w:rFonts w:ascii="Times New Roman" w:hAnsi="Times New Roman"/>
          <w:sz w:val="24"/>
        </w:rPr>
        <w:t>ф.и.о.</w:t>
      </w:r>
      <w:proofErr w:type="spellEnd"/>
      <w:r w:rsidRPr="000D432F">
        <w:rPr>
          <w:rFonts w:ascii="Times New Roman" w:hAnsi="Times New Roman"/>
          <w:sz w:val="24"/>
        </w:rPr>
        <w:t xml:space="preserve">                          год </w:t>
      </w:r>
      <w:proofErr w:type="spellStart"/>
      <w:r w:rsidRPr="000D432F">
        <w:rPr>
          <w:rFonts w:ascii="Times New Roman" w:hAnsi="Times New Roman"/>
          <w:sz w:val="24"/>
        </w:rPr>
        <w:t>рожд</w:t>
      </w:r>
      <w:proofErr w:type="spellEnd"/>
      <w:r w:rsidRPr="000D432F">
        <w:rPr>
          <w:rFonts w:ascii="Times New Roman" w:hAnsi="Times New Roman"/>
          <w:sz w:val="24"/>
        </w:rPr>
        <w:t xml:space="preserve">        категория подпись     </w:t>
      </w:r>
    </w:p>
    <w:p w14:paraId="0B5769CA" w14:textId="77777777" w:rsidR="002A5BDD" w:rsidRPr="000D432F" w:rsidRDefault="00412F8A">
      <w:pPr>
        <w:spacing w:after="0" w:line="240" w:lineRule="auto"/>
        <w:ind w:right="-284"/>
        <w:rPr>
          <w:rFonts w:ascii="Times New Roman" w:hAnsi="Times New Roman"/>
          <w:sz w:val="24"/>
        </w:rPr>
      </w:pPr>
      <w:r w:rsidRPr="000D432F">
        <w:rPr>
          <w:rFonts w:ascii="Times New Roman" w:hAnsi="Times New Roman"/>
          <w:sz w:val="24"/>
        </w:rPr>
        <w:br/>
        <w:t>или</w:t>
      </w:r>
      <w:r w:rsidRPr="000D432F">
        <w:rPr>
          <w:rFonts w:ascii="Times New Roman" w:hAnsi="Times New Roman"/>
          <w:sz w:val="24"/>
        </w:rPr>
        <w:br/>
      </w:r>
    </w:p>
    <w:p w14:paraId="33822654" w14:textId="77777777" w:rsidR="002A5BDD" w:rsidRPr="000D432F" w:rsidRDefault="00412F8A">
      <w:pPr>
        <w:spacing w:after="0" w:line="240" w:lineRule="auto"/>
        <w:ind w:right="-284"/>
        <w:rPr>
          <w:rFonts w:ascii="Times New Roman" w:hAnsi="Times New Roman"/>
          <w:sz w:val="24"/>
        </w:rPr>
      </w:pPr>
      <w:proofErr w:type="gramStart"/>
      <w:r w:rsidRPr="000D432F">
        <w:rPr>
          <w:rFonts w:ascii="Times New Roman" w:hAnsi="Times New Roman"/>
          <w:sz w:val="24"/>
        </w:rPr>
        <w:t>Участник  _</w:t>
      </w:r>
      <w:proofErr w:type="gramEnd"/>
      <w:r w:rsidRPr="000D432F">
        <w:rPr>
          <w:rFonts w:ascii="Times New Roman" w:hAnsi="Times New Roman"/>
          <w:sz w:val="24"/>
        </w:rPr>
        <w:t>__________________________ _______  ______________(_______________________)</w:t>
      </w:r>
      <w:r w:rsidRPr="000D432F">
        <w:rPr>
          <w:rFonts w:ascii="Times New Roman" w:hAnsi="Times New Roman"/>
          <w:sz w:val="24"/>
        </w:rPr>
        <w:br/>
      </w:r>
      <w:proofErr w:type="spellStart"/>
      <w:r w:rsidRPr="000D432F">
        <w:rPr>
          <w:rFonts w:ascii="Times New Roman" w:hAnsi="Times New Roman"/>
          <w:sz w:val="24"/>
        </w:rPr>
        <w:t>ф.и.о.</w:t>
      </w:r>
      <w:proofErr w:type="spellEnd"/>
      <w:r w:rsidRPr="000D432F">
        <w:rPr>
          <w:rFonts w:ascii="Times New Roman" w:hAnsi="Times New Roman"/>
          <w:sz w:val="24"/>
        </w:rPr>
        <w:t xml:space="preserve"> год </w:t>
      </w:r>
      <w:proofErr w:type="spellStart"/>
      <w:r w:rsidRPr="000D432F">
        <w:rPr>
          <w:rFonts w:ascii="Times New Roman" w:hAnsi="Times New Roman"/>
          <w:sz w:val="24"/>
        </w:rPr>
        <w:t>рождспорт.разряд</w:t>
      </w:r>
      <w:proofErr w:type="spellEnd"/>
      <w:r w:rsidRPr="000D432F">
        <w:rPr>
          <w:rFonts w:ascii="Times New Roman" w:hAnsi="Times New Roman"/>
          <w:sz w:val="24"/>
        </w:rPr>
        <w:t xml:space="preserve">   подпись     </w:t>
      </w:r>
    </w:p>
    <w:p w14:paraId="230523FB" w14:textId="77777777" w:rsidR="002A5BDD" w:rsidRPr="000D432F" w:rsidRDefault="002A5BDD"/>
    <w:sectPr w:rsidR="002A5BDD" w:rsidRPr="000D432F">
      <w:pgSz w:w="11906" w:h="16838" w:code="9"/>
      <w:pgMar w:top="851" w:right="850" w:bottom="1134" w:left="85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DD"/>
    <w:rsid w:val="000D432F"/>
    <w:rsid w:val="001372D1"/>
    <w:rsid w:val="002A5BDD"/>
    <w:rsid w:val="00351E4C"/>
    <w:rsid w:val="00405886"/>
    <w:rsid w:val="00412F8A"/>
    <w:rsid w:val="004843C4"/>
    <w:rsid w:val="005D50C7"/>
    <w:rsid w:val="006858FD"/>
    <w:rsid w:val="008C7513"/>
    <w:rsid w:val="00A66222"/>
    <w:rsid w:val="00A8535E"/>
    <w:rsid w:val="00DB5E29"/>
    <w:rsid w:val="00FF3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F17CF"/>
  <w15:docId w15:val="{5B305558-B850-44BC-893B-E44870DA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basedOn w:val="a0"/>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annotation reference"/>
    <w:basedOn w:val="a0"/>
    <w:uiPriority w:val="99"/>
    <w:semiHidden/>
    <w:unhideWhenUsed/>
    <w:rsid w:val="00DB5E29"/>
    <w:rPr>
      <w:sz w:val="16"/>
      <w:szCs w:val="16"/>
    </w:rPr>
  </w:style>
  <w:style w:type="paragraph" w:styleId="a6">
    <w:name w:val="annotation text"/>
    <w:basedOn w:val="a"/>
    <w:link w:val="a7"/>
    <w:uiPriority w:val="99"/>
    <w:semiHidden/>
    <w:unhideWhenUsed/>
    <w:rsid w:val="00DB5E29"/>
    <w:pPr>
      <w:spacing w:line="240" w:lineRule="auto"/>
    </w:pPr>
    <w:rPr>
      <w:sz w:val="20"/>
    </w:rPr>
  </w:style>
  <w:style w:type="character" w:customStyle="1" w:styleId="a7">
    <w:name w:val="Текст примечания Знак"/>
    <w:basedOn w:val="a0"/>
    <w:link w:val="a6"/>
    <w:uiPriority w:val="99"/>
    <w:semiHidden/>
    <w:rsid w:val="00DB5E29"/>
    <w:rPr>
      <w:sz w:val="20"/>
    </w:rPr>
  </w:style>
  <w:style w:type="paragraph" w:styleId="a8">
    <w:name w:val="annotation subject"/>
    <w:basedOn w:val="a6"/>
    <w:next w:val="a6"/>
    <w:link w:val="a9"/>
    <w:uiPriority w:val="99"/>
    <w:semiHidden/>
    <w:unhideWhenUsed/>
    <w:rsid w:val="00DB5E29"/>
    <w:rPr>
      <w:b/>
      <w:bCs/>
    </w:rPr>
  </w:style>
  <w:style w:type="character" w:customStyle="1" w:styleId="a9">
    <w:name w:val="Тема примечания Знак"/>
    <w:basedOn w:val="a7"/>
    <w:link w:val="a8"/>
    <w:uiPriority w:val="99"/>
    <w:semiHidden/>
    <w:rsid w:val="00DB5E29"/>
    <w:rPr>
      <w:b/>
      <w:bCs/>
      <w:sz w:val="20"/>
    </w:rPr>
  </w:style>
  <w:style w:type="paragraph" w:styleId="aa">
    <w:name w:val="Balloon Text"/>
    <w:basedOn w:val="a"/>
    <w:link w:val="ab"/>
    <w:uiPriority w:val="99"/>
    <w:semiHidden/>
    <w:unhideWhenUsed/>
    <w:rsid w:val="00DB5E2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B5E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club1642008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5543</Words>
  <Characters>31601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АО "КОНАР"</Company>
  <LinksUpToDate>false</LinksUpToDate>
  <CharactersWithSpaces>37070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_User_</dc:creator>
  <cp:lastModifiedBy>_User_</cp:lastModifiedBy>
  <cp:revision>4</cp:revision>
  <dcterms:created xsi:type="dcterms:W3CDTF">2025-04-28T14:02:00Z</dcterms:created>
  <dcterms:modified xsi:type="dcterms:W3CDTF">2025-04-28T14:02:00Z</dcterms:modified>
</cp:coreProperties>
</file>